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B319" w14:textId="2B6C020A" w:rsidR="00A8718F" w:rsidRDefault="00A8718F">
      <w:r>
        <w:t xml:space="preserve">Google LM resumérapport af de kilder som jeg fik fra </w:t>
      </w:r>
      <w:proofErr w:type="spellStart"/>
      <w:r>
        <w:t>Perplexity</w:t>
      </w:r>
      <w:proofErr w:type="spellEnd"/>
    </w:p>
    <w:p w14:paraId="5F328FE9" w14:textId="77777777" w:rsidR="00A8718F" w:rsidRDefault="00A8718F"/>
    <w:p w14:paraId="13B5FE90" w14:textId="77777777" w:rsidR="00A8718F" w:rsidRPr="00A8718F" w:rsidRDefault="00A8718F" w:rsidP="00A8718F">
      <w:pPr>
        <w:spacing w:before="100" w:beforeAutospacing="1" w:after="100" w:afterAutospacing="1"/>
        <w:outlineLvl w:val="0"/>
        <w:rPr>
          <w:rFonts w:ascii="Times New Roman" w:eastAsia="Times New Roman" w:hAnsi="Times New Roman" w:cs="Times New Roman"/>
          <w:b/>
          <w:bCs/>
          <w:kern w:val="36"/>
          <w:sz w:val="48"/>
          <w:szCs w:val="48"/>
          <w:lang w:eastAsia="da-DK"/>
          <w14:ligatures w14:val="none"/>
        </w:rPr>
      </w:pPr>
      <w:r w:rsidRPr="00A8718F">
        <w:rPr>
          <w:rFonts w:ascii="Times New Roman" w:eastAsia="Times New Roman" w:hAnsi="Times New Roman" w:cs="Times New Roman"/>
          <w:b/>
          <w:bCs/>
          <w:kern w:val="36"/>
          <w:sz w:val="48"/>
          <w:szCs w:val="48"/>
          <w:lang w:eastAsia="da-DK"/>
          <w14:ligatures w14:val="none"/>
        </w:rPr>
        <w:t>Resumerapport: Fastfoodens historie, grøn omstilling og markedstendenser</w:t>
      </w:r>
    </w:p>
    <w:p w14:paraId="47F3A923"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kern w:val="0"/>
          <w:lang w:eastAsia="da-DK"/>
          <w14:ligatures w14:val="none"/>
        </w:rPr>
        <w:t>Dette resumé er udarbejdet til beslutningstagere og strategiske interessenter med behov for en dybdegående analyse af fastfoodsektorens udvikling. Rapporten syntetiserer historisk kontekst, virksomhedsstrategi og kritiske markedsdata for at identificere fremtidige vækstmuligheder og risici.</w:t>
      </w:r>
    </w:p>
    <w:p w14:paraId="69AC80D9" w14:textId="77777777" w:rsidR="00A8718F" w:rsidRPr="00A8718F" w:rsidRDefault="00A8718F" w:rsidP="00A8718F">
      <w:pPr>
        <w:spacing w:before="100" w:beforeAutospacing="1" w:after="100" w:afterAutospacing="1"/>
        <w:outlineLvl w:val="1"/>
        <w:rPr>
          <w:rFonts w:ascii="Times New Roman" w:eastAsia="Times New Roman" w:hAnsi="Times New Roman" w:cs="Times New Roman"/>
          <w:b/>
          <w:bCs/>
          <w:kern w:val="0"/>
          <w:sz w:val="36"/>
          <w:szCs w:val="36"/>
          <w:lang w:eastAsia="da-DK"/>
          <w14:ligatures w14:val="none"/>
        </w:rPr>
      </w:pPr>
      <w:r w:rsidRPr="00A8718F">
        <w:rPr>
          <w:rFonts w:ascii="Times New Roman" w:eastAsia="Times New Roman" w:hAnsi="Times New Roman" w:cs="Times New Roman"/>
          <w:b/>
          <w:bCs/>
          <w:kern w:val="0"/>
          <w:sz w:val="36"/>
          <w:szCs w:val="36"/>
          <w:lang w:eastAsia="da-DK"/>
          <w14:ligatures w14:val="none"/>
        </w:rPr>
        <w:t>1. Fastfoodens historiske rødder og definition</w:t>
      </w:r>
    </w:p>
    <w:p w14:paraId="19D7FC92"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kern w:val="0"/>
          <w:lang w:eastAsia="da-DK"/>
          <w14:ligatures w14:val="none"/>
        </w:rPr>
        <w:t xml:space="preserve">En fastfoodrestaurant defineres ved minimal bordbetjening, en strømlinet </w:t>
      </w:r>
      <w:proofErr w:type="spellStart"/>
      <w:r w:rsidRPr="00A8718F">
        <w:rPr>
          <w:rFonts w:ascii="Times New Roman" w:eastAsia="Times New Roman" w:hAnsi="Times New Roman" w:cs="Times New Roman"/>
          <w:kern w:val="0"/>
          <w:lang w:eastAsia="da-DK"/>
          <w14:ligatures w14:val="none"/>
        </w:rPr>
        <w:t>menustruktur</w:t>
      </w:r>
      <w:proofErr w:type="spellEnd"/>
      <w:r w:rsidRPr="00A8718F">
        <w:rPr>
          <w:rFonts w:ascii="Times New Roman" w:eastAsia="Times New Roman" w:hAnsi="Times New Roman" w:cs="Times New Roman"/>
          <w:kern w:val="0"/>
          <w:lang w:eastAsia="da-DK"/>
          <w14:ligatures w14:val="none"/>
        </w:rPr>
        <w:t xml:space="preserve"> og en organisering i kæder eller franchise-modeller. Udviklingen fra antikkens gadekøkkener til den moderne livsstils </w:t>
      </w:r>
      <w:proofErr w:type="spellStart"/>
      <w:r w:rsidRPr="00A8718F">
        <w:rPr>
          <w:rFonts w:ascii="Times New Roman" w:eastAsia="Times New Roman" w:hAnsi="Times New Roman" w:cs="Times New Roman"/>
          <w:kern w:val="0"/>
          <w:lang w:eastAsia="da-DK"/>
          <w14:ligatures w14:val="none"/>
        </w:rPr>
        <w:t>convenience</w:t>
      </w:r>
      <w:proofErr w:type="spellEnd"/>
      <w:r w:rsidRPr="00A8718F">
        <w:rPr>
          <w:rFonts w:ascii="Times New Roman" w:eastAsia="Times New Roman" w:hAnsi="Times New Roman" w:cs="Times New Roman"/>
          <w:kern w:val="0"/>
          <w:lang w:eastAsia="da-DK"/>
          <w14:ligatures w14:val="none"/>
        </w:rPr>
        <w:t>-kultur markerer en industriel transformation, hvor hastighed og tilgængelighed er blevet de primære konkurrenceparametre.</w:t>
      </w:r>
    </w:p>
    <w:p w14:paraId="0E012A8F"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Historiske milepæle:</w:t>
      </w:r>
    </w:p>
    <w:p w14:paraId="5DCA684B" w14:textId="77777777" w:rsidR="00A8718F" w:rsidRPr="00A8718F" w:rsidRDefault="00A8718F" w:rsidP="00A8718F">
      <w:pPr>
        <w:numPr>
          <w:ilvl w:val="0"/>
          <w:numId w:val="1"/>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År 79 (Pompeji):</w:t>
      </w:r>
      <w:r w:rsidRPr="00A8718F">
        <w:rPr>
          <w:rFonts w:ascii="Times New Roman" w:eastAsia="Times New Roman" w:hAnsi="Times New Roman" w:cs="Times New Roman"/>
          <w:kern w:val="0"/>
          <w:lang w:eastAsia="da-DK"/>
          <w14:ligatures w14:val="none"/>
        </w:rPr>
        <w:t xml:space="preserve"> Etableringen af </w:t>
      </w:r>
      <w:proofErr w:type="spellStart"/>
      <w:r w:rsidRPr="00A8718F">
        <w:rPr>
          <w:rFonts w:ascii="Times New Roman" w:eastAsia="Times New Roman" w:hAnsi="Times New Roman" w:cs="Times New Roman"/>
          <w:i/>
          <w:iCs/>
          <w:kern w:val="0"/>
          <w:lang w:eastAsia="da-DK"/>
          <w14:ligatures w14:val="none"/>
        </w:rPr>
        <w:t>thermopolium</w:t>
      </w:r>
      <w:proofErr w:type="spellEnd"/>
      <w:r w:rsidRPr="00A8718F">
        <w:rPr>
          <w:rFonts w:ascii="Times New Roman" w:eastAsia="Times New Roman" w:hAnsi="Times New Roman" w:cs="Times New Roman"/>
          <w:kern w:val="0"/>
          <w:lang w:eastAsia="da-DK"/>
          <w14:ligatures w14:val="none"/>
        </w:rPr>
        <w:t xml:space="preserve"> (varm bod). Arkæologiske fund viser avancerede menukort med rester af and, ged, gris, fisk, snegle og vin tilsat hestebønner.</w:t>
      </w:r>
    </w:p>
    <w:p w14:paraId="390FF5DD" w14:textId="77777777" w:rsidR="00A8718F" w:rsidRPr="00A8718F" w:rsidRDefault="00A8718F" w:rsidP="00A8718F">
      <w:pPr>
        <w:numPr>
          <w:ilvl w:val="0"/>
          <w:numId w:val="1"/>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1899:</w:t>
      </w:r>
      <w:r w:rsidRPr="00A8718F">
        <w:rPr>
          <w:rFonts w:ascii="Times New Roman" w:eastAsia="Times New Roman" w:hAnsi="Times New Roman" w:cs="Times New Roman"/>
          <w:kern w:val="0"/>
          <w:lang w:eastAsia="da-DK"/>
          <w14:ligatures w14:val="none"/>
        </w:rPr>
        <w:t xml:space="preserve"> Den japanske kæde </w:t>
      </w:r>
      <w:proofErr w:type="spellStart"/>
      <w:r w:rsidRPr="00A8718F">
        <w:rPr>
          <w:rFonts w:ascii="Times New Roman" w:eastAsia="Times New Roman" w:hAnsi="Times New Roman" w:cs="Times New Roman"/>
          <w:kern w:val="0"/>
          <w:lang w:eastAsia="da-DK"/>
          <w14:ligatures w14:val="none"/>
        </w:rPr>
        <w:t>Yoshinoya</w:t>
      </w:r>
      <w:proofErr w:type="spellEnd"/>
      <w:r w:rsidRPr="00A8718F">
        <w:rPr>
          <w:rFonts w:ascii="Times New Roman" w:eastAsia="Times New Roman" w:hAnsi="Times New Roman" w:cs="Times New Roman"/>
          <w:kern w:val="0"/>
          <w:lang w:eastAsia="da-DK"/>
          <w14:ligatures w14:val="none"/>
        </w:rPr>
        <w:t xml:space="preserve"> grundlægges i Tokyo og markerer starten på den moderne, standardiserede fastfood-æra.</w:t>
      </w:r>
    </w:p>
    <w:p w14:paraId="3457F95A" w14:textId="77777777" w:rsidR="00A8718F" w:rsidRPr="00A8718F" w:rsidRDefault="00A8718F" w:rsidP="00A8718F">
      <w:pPr>
        <w:numPr>
          <w:ilvl w:val="0"/>
          <w:numId w:val="1"/>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1921:</w:t>
      </w:r>
      <w:r w:rsidRPr="00A8718F">
        <w:rPr>
          <w:rFonts w:ascii="Times New Roman" w:eastAsia="Times New Roman" w:hAnsi="Times New Roman" w:cs="Times New Roman"/>
          <w:kern w:val="0"/>
          <w:lang w:eastAsia="da-DK"/>
          <w14:ligatures w14:val="none"/>
        </w:rPr>
        <w:t xml:space="preserve"> White Castle etableres som den første amerikanske fastfoodkæde, hvilket cementerer burgerens centrale rolle i konceptet.</w:t>
      </w:r>
    </w:p>
    <w:p w14:paraId="2E05B1E9" w14:textId="77777777" w:rsidR="00A8718F" w:rsidRPr="00A8718F" w:rsidRDefault="00A8718F" w:rsidP="00A8718F">
      <w:pPr>
        <w:numPr>
          <w:ilvl w:val="0"/>
          <w:numId w:val="1"/>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1951:</w:t>
      </w:r>
      <w:r w:rsidRPr="00A8718F">
        <w:rPr>
          <w:rFonts w:ascii="Times New Roman" w:eastAsia="Times New Roman" w:hAnsi="Times New Roman" w:cs="Times New Roman"/>
          <w:kern w:val="0"/>
          <w:lang w:eastAsia="da-DK"/>
          <w14:ligatures w14:val="none"/>
        </w:rPr>
        <w:t xml:space="preserve"> Begrebet "fast food" anerkendes officielt i den amerikanske ordbog </w:t>
      </w:r>
      <w:proofErr w:type="spellStart"/>
      <w:r w:rsidRPr="00A8718F">
        <w:rPr>
          <w:rFonts w:ascii="Times New Roman" w:eastAsia="Times New Roman" w:hAnsi="Times New Roman" w:cs="Times New Roman"/>
          <w:kern w:val="0"/>
          <w:lang w:eastAsia="da-DK"/>
          <w14:ligatures w14:val="none"/>
        </w:rPr>
        <w:t>Merriam</w:t>
      </w:r>
      <w:proofErr w:type="spellEnd"/>
      <w:r w:rsidRPr="00A8718F">
        <w:rPr>
          <w:rFonts w:ascii="Times New Roman" w:eastAsia="Times New Roman" w:hAnsi="Times New Roman" w:cs="Times New Roman"/>
          <w:kern w:val="0"/>
          <w:lang w:eastAsia="da-DK"/>
          <w14:ligatures w14:val="none"/>
        </w:rPr>
        <w:t>-Webster.</w:t>
      </w:r>
    </w:p>
    <w:p w14:paraId="2B8704AC" w14:textId="77777777" w:rsidR="00A8718F" w:rsidRPr="00A8718F" w:rsidRDefault="00A8718F" w:rsidP="00A8718F">
      <w:pPr>
        <w:numPr>
          <w:ilvl w:val="0"/>
          <w:numId w:val="1"/>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1977:</w:t>
      </w:r>
      <w:r w:rsidRPr="00A8718F">
        <w:rPr>
          <w:rFonts w:ascii="Times New Roman" w:eastAsia="Times New Roman" w:hAnsi="Times New Roman" w:cs="Times New Roman"/>
          <w:kern w:val="0"/>
          <w:lang w:eastAsia="da-DK"/>
          <w14:ligatures w14:val="none"/>
        </w:rPr>
        <w:t xml:space="preserve"> Ordet "fastfood" vinder indpas i det danske sprog som symbol på en acceleration i forbrugsmønstrene.</w:t>
      </w:r>
    </w:p>
    <w:p w14:paraId="75CB09D5" w14:textId="77777777" w:rsidR="00A8718F" w:rsidRPr="00A8718F" w:rsidRDefault="00A8718F" w:rsidP="00A8718F">
      <w:pPr>
        <w:spacing w:before="100" w:beforeAutospacing="1" w:after="100" w:afterAutospacing="1"/>
        <w:outlineLvl w:val="1"/>
        <w:rPr>
          <w:rFonts w:ascii="Times New Roman" w:eastAsia="Times New Roman" w:hAnsi="Times New Roman" w:cs="Times New Roman"/>
          <w:b/>
          <w:bCs/>
          <w:kern w:val="0"/>
          <w:sz w:val="36"/>
          <w:szCs w:val="36"/>
          <w:lang w:eastAsia="da-DK"/>
          <w14:ligatures w14:val="none"/>
        </w:rPr>
      </w:pPr>
      <w:r w:rsidRPr="00A8718F">
        <w:rPr>
          <w:rFonts w:ascii="Times New Roman" w:eastAsia="Times New Roman" w:hAnsi="Times New Roman" w:cs="Times New Roman"/>
          <w:b/>
          <w:bCs/>
          <w:kern w:val="0"/>
          <w:sz w:val="36"/>
          <w:szCs w:val="36"/>
          <w:lang w:eastAsia="da-DK"/>
          <w14:ligatures w14:val="none"/>
        </w:rPr>
        <w:t xml:space="preserve">2. Strategisk </w:t>
      </w:r>
      <w:proofErr w:type="spellStart"/>
      <w:r w:rsidRPr="00A8718F">
        <w:rPr>
          <w:rFonts w:ascii="Times New Roman" w:eastAsia="Times New Roman" w:hAnsi="Times New Roman" w:cs="Times New Roman"/>
          <w:b/>
          <w:bCs/>
          <w:kern w:val="0"/>
          <w:sz w:val="36"/>
          <w:szCs w:val="36"/>
          <w:lang w:eastAsia="da-DK"/>
          <w14:ligatures w14:val="none"/>
        </w:rPr>
        <w:t>case-studie</w:t>
      </w:r>
      <w:proofErr w:type="spellEnd"/>
      <w:r w:rsidRPr="00A8718F">
        <w:rPr>
          <w:rFonts w:ascii="Times New Roman" w:eastAsia="Times New Roman" w:hAnsi="Times New Roman" w:cs="Times New Roman"/>
          <w:b/>
          <w:bCs/>
          <w:kern w:val="0"/>
          <w:sz w:val="36"/>
          <w:szCs w:val="36"/>
          <w:lang w:eastAsia="da-DK"/>
          <w14:ligatures w14:val="none"/>
        </w:rPr>
        <w:t>: Sunset Boulevards grønne omstilling</w:t>
      </w:r>
    </w:p>
    <w:p w14:paraId="094517EF"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kern w:val="0"/>
          <w:lang w:eastAsia="da-DK"/>
          <w14:ligatures w14:val="none"/>
        </w:rPr>
        <w:t>Sunset Boulevard udgør et centralt studie i, hvordan en dansk aktør kan transformere sig fra en traditionel sandwich-kæde til en frontløber inden for bæredygtighed og cirkulær økonomi.</w:t>
      </w:r>
    </w:p>
    <w:p w14:paraId="3AB3E059"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Virksomhedsprofil</w:t>
      </w:r>
    </w:p>
    <w:p w14:paraId="21B29CD6" w14:textId="77777777" w:rsidR="00A8718F" w:rsidRPr="00A8718F" w:rsidRDefault="00A8718F" w:rsidP="00A8718F">
      <w:pPr>
        <w:numPr>
          <w:ilvl w:val="0"/>
          <w:numId w:val="2"/>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Grundlæggelse:</w:t>
      </w:r>
      <w:r w:rsidRPr="00A8718F">
        <w:rPr>
          <w:rFonts w:ascii="Times New Roman" w:eastAsia="Times New Roman" w:hAnsi="Times New Roman" w:cs="Times New Roman"/>
          <w:kern w:val="0"/>
          <w:lang w:eastAsia="da-DK"/>
          <w14:ligatures w14:val="none"/>
        </w:rPr>
        <w:t xml:space="preserve"> Etableret i 1996 i Odense af Jeppe Droob (søn af Fakta-grundlægger Keld Droob). Denne baggrund har været afgørende for kædens fokus på driftseffektivitet og markedsdifferentiering.</w:t>
      </w:r>
    </w:p>
    <w:p w14:paraId="5C3783CC" w14:textId="77777777" w:rsidR="00A8718F" w:rsidRPr="00A8718F" w:rsidRDefault="00A8718F" w:rsidP="00A8718F">
      <w:pPr>
        <w:numPr>
          <w:ilvl w:val="0"/>
          <w:numId w:val="2"/>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Omfang:</w:t>
      </w:r>
      <w:r w:rsidRPr="00A8718F">
        <w:rPr>
          <w:rFonts w:ascii="Times New Roman" w:eastAsia="Times New Roman" w:hAnsi="Times New Roman" w:cs="Times New Roman"/>
          <w:kern w:val="0"/>
          <w:lang w:eastAsia="da-DK"/>
          <w14:ligatures w14:val="none"/>
        </w:rPr>
        <w:t xml:space="preserve"> 50 restauranter i Danmark, samt enheder på Færøerne og i Tyskland. I Grønland opererer kæden gennem et partnerskab med </w:t>
      </w:r>
      <w:proofErr w:type="spellStart"/>
      <w:r w:rsidRPr="00A8718F">
        <w:rPr>
          <w:rFonts w:ascii="Times New Roman" w:eastAsia="Times New Roman" w:hAnsi="Times New Roman" w:cs="Times New Roman"/>
          <w:kern w:val="0"/>
          <w:lang w:eastAsia="da-DK"/>
          <w14:ligatures w14:val="none"/>
        </w:rPr>
        <w:t>Pisiffik</w:t>
      </w:r>
      <w:proofErr w:type="spellEnd"/>
      <w:r w:rsidRPr="00A8718F">
        <w:rPr>
          <w:rFonts w:ascii="Times New Roman" w:eastAsia="Times New Roman" w:hAnsi="Times New Roman" w:cs="Times New Roman"/>
          <w:kern w:val="0"/>
          <w:lang w:eastAsia="da-DK"/>
          <w14:ligatures w14:val="none"/>
        </w:rPr>
        <w:t xml:space="preserve">, som driver </w:t>
      </w:r>
      <w:r w:rsidRPr="00A8718F">
        <w:rPr>
          <w:rFonts w:ascii="Times New Roman" w:eastAsia="Times New Roman" w:hAnsi="Times New Roman" w:cs="Times New Roman"/>
          <w:b/>
          <w:bCs/>
          <w:kern w:val="0"/>
          <w:lang w:eastAsia="da-DK"/>
          <w14:ligatures w14:val="none"/>
        </w:rPr>
        <w:t>3 restauranter</w:t>
      </w:r>
      <w:r w:rsidRPr="00A8718F">
        <w:rPr>
          <w:rFonts w:ascii="Times New Roman" w:eastAsia="Times New Roman" w:hAnsi="Times New Roman" w:cs="Times New Roman"/>
          <w:kern w:val="0"/>
          <w:lang w:eastAsia="da-DK"/>
          <w14:ligatures w14:val="none"/>
        </w:rPr>
        <w:t xml:space="preserve"> fordelt i Nuuk og Ilulissat.</w:t>
      </w:r>
    </w:p>
    <w:p w14:paraId="58C822F1" w14:textId="77777777" w:rsidR="00A8718F" w:rsidRPr="00A8718F" w:rsidRDefault="00A8718F" w:rsidP="00A8718F">
      <w:pPr>
        <w:numPr>
          <w:ilvl w:val="0"/>
          <w:numId w:val="2"/>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Hovedsæde:</w:t>
      </w:r>
      <w:r w:rsidRPr="00A8718F">
        <w:rPr>
          <w:rFonts w:ascii="Times New Roman" w:eastAsia="Times New Roman" w:hAnsi="Times New Roman" w:cs="Times New Roman"/>
          <w:kern w:val="0"/>
          <w:lang w:eastAsia="da-DK"/>
          <w14:ligatures w14:val="none"/>
        </w:rPr>
        <w:t xml:space="preserve"> Kolding.</w:t>
      </w:r>
    </w:p>
    <w:p w14:paraId="10F15EBB"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lastRenderedPageBreak/>
        <w:t>Strategiske "Grønne Dilemmaer"</w:t>
      </w:r>
      <w:r w:rsidRPr="00A8718F">
        <w:rPr>
          <w:rFonts w:ascii="Times New Roman" w:eastAsia="Times New Roman" w:hAnsi="Times New Roman" w:cs="Times New Roman"/>
          <w:kern w:val="0"/>
          <w:lang w:eastAsia="da-DK"/>
          <w14:ligatures w14:val="none"/>
        </w:rPr>
        <w:t xml:space="preserve"> Bæredygtighed i fødevaresektoren er sjældent sort-hvid. Sunset Boulevard navigerer i komplekse afvejninger:</w:t>
      </w:r>
    </w:p>
    <w:p w14:paraId="16CBE3FC" w14:textId="77777777" w:rsidR="00A8718F" w:rsidRPr="00A8718F" w:rsidRDefault="00A8718F" w:rsidP="00A8718F">
      <w:pPr>
        <w:numPr>
          <w:ilvl w:val="0"/>
          <w:numId w:val="3"/>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Tilsætningsstoffer vs. Madspild:</w:t>
      </w:r>
      <w:r w:rsidRPr="00A8718F">
        <w:rPr>
          <w:rFonts w:ascii="Times New Roman" w:eastAsia="Times New Roman" w:hAnsi="Times New Roman" w:cs="Times New Roman"/>
          <w:kern w:val="0"/>
          <w:lang w:eastAsia="da-DK"/>
          <w14:ligatures w14:val="none"/>
        </w:rPr>
        <w:t xml:space="preserve"> Udfasning af konserveringsmidler øger risikoen for madspild grundet kortere holdbarhed.</w:t>
      </w:r>
    </w:p>
    <w:p w14:paraId="26F5E8EE" w14:textId="77777777" w:rsidR="00A8718F" w:rsidRPr="00A8718F" w:rsidRDefault="00A8718F" w:rsidP="00A8718F">
      <w:pPr>
        <w:numPr>
          <w:ilvl w:val="0"/>
          <w:numId w:val="3"/>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Dyrevelfærd vs. CO2:</w:t>
      </w:r>
      <w:r w:rsidRPr="00A8718F">
        <w:rPr>
          <w:rFonts w:ascii="Times New Roman" w:eastAsia="Times New Roman" w:hAnsi="Times New Roman" w:cs="Times New Roman"/>
          <w:kern w:val="0"/>
          <w:lang w:eastAsia="da-DK"/>
          <w14:ligatures w14:val="none"/>
        </w:rPr>
        <w:t xml:space="preserve"> Implementering af ECC-standarder (hvor kyllinger lever længere) forbedrer velfærden, men kan potentielt øge det samlede CO2-aftryk per enhed.</w:t>
      </w:r>
    </w:p>
    <w:p w14:paraId="42F5B6A5"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Økonomiske og operationelle resultater</w:t>
      </w:r>
      <w:r w:rsidRPr="00A8718F">
        <w:rPr>
          <w:rFonts w:ascii="Times New Roman" w:eastAsia="Times New Roman" w:hAnsi="Times New Roman" w:cs="Times New Roman"/>
          <w:kern w:val="0"/>
          <w:lang w:eastAsia="da-DK"/>
          <w14:ligatures w14:val="none"/>
        </w:rPr>
        <w:t xml:space="preserve"> Kæden har bevist, at bæredygtighed er en vækstmotor:</w:t>
      </w:r>
    </w:p>
    <w:p w14:paraId="676CBD05" w14:textId="77777777" w:rsidR="00A8718F" w:rsidRPr="00A8718F" w:rsidRDefault="00A8718F" w:rsidP="00A8718F">
      <w:pPr>
        <w:numPr>
          <w:ilvl w:val="0"/>
          <w:numId w:val="4"/>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Emballagereduktion:</w:t>
      </w:r>
      <w:r w:rsidRPr="00A8718F">
        <w:rPr>
          <w:rFonts w:ascii="Times New Roman" w:eastAsia="Times New Roman" w:hAnsi="Times New Roman" w:cs="Times New Roman"/>
          <w:kern w:val="0"/>
          <w:lang w:eastAsia="da-DK"/>
          <w14:ligatures w14:val="none"/>
        </w:rPr>
        <w:t xml:space="preserve"> Årlig besparelse på 4 mio. engangsbægere, 3 mio. sugerør, 3 mio. låg samt 450.000 stykker plastikbestik.</w:t>
      </w:r>
    </w:p>
    <w:p w14:paraId="519C43EE" w14:textId="77777777" w:rsidR="00A8718F" w:rsidRPr="00A8718F" w:rsidRDefault="00A8718F" w:rsidP="00A8718F">
      <w:pPr>
        <w:numPr>
          <w:ilvl w:val="0"/>
          <w:numId w:val="4"/>
        </w:numPr>
        <w:spacing w:before="100" w:beforeAutospacing="1" w:after="100" w:afterAutospacing="1"/>
        <w:rPr>
          <w:rFonts w:ascii="Times New Roman" w:eastAsia="Times New Roman" w:hAnsi="Times New Roman" w:cs="Times New Roman"/>
          <w:kern w:val="0"/>
          <w:lang w:eastAsia="da-DK"/>
          <w14:ligatures w14:val="none"/>
        </w:rPr>
      </w:pPr>
      <w:proofErr w:type="spellStart"/>
      <w:r w:rsidRPr="00A8718F">
        <w:rPr>
          <w:rFonts w:ascii="Times New Roman" w:eastAsia="Times New Roman" w:hAnsi="Times New Roman" w:cs="Times New Roman"/>
          <w:b/>
          <w:bCs/>
          <w:kern w:val="0"/>
          <w:lang w:eastAsia="da-DK"/>
          <w14:ligatures w14:val="none"/>
        </w:rPr>
        <w:t>Resulater</w:t>
      </w:r>
      <w:proofErr w:type="spellEnd"/>
      <w:r w:rsidRPr="00A8718F">
        <w:rPr>
          <w:rFonts w:ascii="Times New Roman" w:eastAsia="Times New Roman" w:hAnsi="Times New Roman" w:cs="Times New Roman"/>
          <w:b/>
          <w:bCs/>
          <w:kern w:val="0"/>
          <w:lang w:eastAsia="da-DK"/>
          <w14:ligatures w14:val="none"/>
        </w:rPr>
        <w:t>:</w:t>
      </w:r>
      <w:r w:rsidRPr="00A8718F">
        <w:rPr>
          <w:rFonts w:ascii="Times New Roman" w:eastAsia="Times New Roman" w:hAnsi="Times New Roman" w:cs="Times New Roman"/>
          <w:kern w:val="0"/>
          <w:lang w:eastAsia="da-DK"/>
          <w14:ligatures w14:val="none"/>
        </w:rPr>
        <w:t xml:space="preserve"> Et overskud på ca. 10 mio. kr. i 2019 og en </w:t>
      </w:r>
      <w:r w:rsidRPr="00A8718F">
        <w:rPr>
          <w:rFonts w:ascii="Times New Roman" w:eastAsia="Times New Roman" w:hAnsi="Times New Roman" w:cs="Times New Roman"/>
          <w:b/>
          <w:bCs/>
          <w:kern w:val="0"/>
          <w:lang w:eastAsia="da-DK"/>
          <w14:ligatures w14:val="none"/>
        </w:rPr>
        <w:t>reduktion på 24,2 % i madspild</w:t>
      </w:r>
      <w:r w:rsidRPr="00A8718F">
        <w:rPr>
          <w:rFonts w:ascii="Times New Roman" w:eastAsia="Times New Roman" w:hAnsi="Times New Roman" w:cs="Times New Roman"/>
          <w:kern w:val="0"/>
          <w:lang w:eastAsia="da-DK"/>
          <w14:ligatures w14:val="none"/>
        </w:rPr>
        <w:t xml:space="preserve"> gennem præcis dataanalyse og træning.</w:t>
      </w:r>
    </w:p>
    <w:p w14:paraId="72E6D680"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Fundamentale ledelsesprincipper (etableret under Jens Broch)</w:t>
      </w:r>
    </w:p>
    <w:p w14:paraId="1CBFF2ED" w14:textId="77777777" w:rsidR="00A8718F" w:rsidRPr="00A8718F" w:rsidRDefault="00A8718F" w:rsidP="00A8718F">
      <w:pPr>
        <w:numPr>
          <w:ilvl w:val="0"/>
          <w:numId w:val="5"/>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Aktion frem for perfektion:</w:t>
      </w:r>
      <w:r w:rsidRPr="00A8718F">
        <w:rPr>
          <w:rFonts w:ascii="Times New Roman" w:eastAsia="Times New Roman" w:hAnsi="Times New Roman" w:cs="Times New Roman"/>
          <w:kern w:val="0"/>
          <w:lang w:eastAsia="da-DK"/>
          <w14:ligatures w14:val="none"/>
        </w:rPr>
        <w:t xml:space="preserve"> Hellere fejle i forsøget på grøn omstilling end at forblive passiv.</w:t>
      </w:r>
    </w:p>
    <w:p w14:paraId="0AD71C55" w14:textId="77777777" w:rsidR="00A8718F" w:rsidRPr="00A8718F" w:rsidRDefault="00A8718F" w:rsidP="00A8718F">
      <w:pPr>
        <w:numPr>
          <w:ilvl w:val="0"/>
          <w:numId w:val="5"/>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Konkretisering:</w:t>
      </w:r>
      <w:r w:rsidRPr="00A8718F">
        <w:rPr>
          <w:rFonts w:ascii="Times New Roman" w:eastAsia="Times New Roman" w:hAnsi="Times New Roman" w:cs="Times New Roman"/>
          <w:kern w:val="0"/>
          <w:lang w:eastAsia="da-DK"/>
          <w14:ligatures w14:val="none"/>
        </w:rPr>
        <w:t xml:space="preserve"> Undgå abstrakte CO2-mål; fokusér på handlinger, medarbejderne kan forstå og eksekvere på (f.eks. fjernelse af sugerør).</w:t>
      </w:r>
    </w:p>
    <w:p w14:paraId="79669F20" w14:textId="77777777" w:rsidR="00A8718F" w:rsidRPr="00A8718F" w:rsidRDefault="00A8718F" w:rsidP="00A8718F">
      <w:pPr>
        <w:numPr>
          <w:ilvl w:val="0"/>
          <w:numId w:val="5"/>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Facilitering:</w:t>
      </w:r>
      <w:r w:rsidRPr="00A8718F">
        <w:rPr>
          <w:rFonts w:ascii="Times New Roman" w:eastAsia="Times New Roman" w:hAnsi="Times New Roman" w:cs="Times New Roman"/>
          <w:kern w:val="0"/>
          <w:lang w:eastAsia="da-DK"/>
          <w14:ligatures w14:val="none"/>
        </w:rPr>
        <w:t xml:space="preserve"> Gør det nemt for kunden at vælge grønt gennem nudging og </w:t>
      </w:r>
      <w:proofErr w:type="spellStart"/>
      <w:r w:rsidRPr="00A8718F">
        <w:rPr>
          <w:rFonts w:ascii="Times New Roman" w:eastAsia="Times New Roman" w:hAnsi="Times New Roman" w:cs="Times New Roman"/>
          <w:kern w:val="0"/>
          <w:lang w:eastAsia="da-DK"/>
          <w14:ligatures w14:val="none"/>
        </w:rPr>
        <w:t>sortimentstyring</w:t>
      </w:r>
      <w:proofErr w:type="spellEnd"/>
      <w:r w:rsidRPr="00A8718F">
        <w:rPr>
          <w:rFonts w:ascii="Times New Roman" w:eastAsia="Times New Roman" w:hAnsi="Times New Roman" w:cs="Times New Roman"/>
          <w:kern w:val="0"/>
          <w:lang w:eastAsia="da-DK"/>
          <w14:ligatures w14:val="none"/>
        </w:rPr>
        <w:t>.</w:t>
      </w:r>
    </w:p>
    <w:p w14:paraId="70F37BF1" w14:textId="77777777" w:rsidR="00A8718F" w:rsidRPr="00A8718F" w:rsidRDefault="00A8718F" w:rsidP="00A8718F">
      <w:pPr>
        <w:spacing w:before="100" w:beforeAutospacing="1" w:after="100" w:afterAutospacing="1"/>
        <w:outlineLvl w:val="1"/>
        <w:rPr>
          <w:rFonts w:ascii="Times New Roman" w:eastAsia="Times New Roman" w:hAnsi="Times New Roman" w:cs="Times New Roman"/>
          <w:b/>
          <w:bCs/>
          <w:kern w:val="0"/>
          <w:sz w:val="36"/>
          <w:szCs w:val="36"/>
          <w:lang w:eastAsia="da-DK"/>
          <w14:ligatures w14:val="none"/>
        </w:rPr>
      </w:pPr>
      <w:r w:rsidRPr="00A8718F">
        <w:rPr>
          <w:rFonts w:ascii="Times New Roman" w:eastAsia="Times New Roman" w:hAnsi="Times New Roman" w:cs="Times New Roman"/>
          <w:b/>
          <w:bCs/>
          <w:kern w:val="0"/>
          <w:sz w:val="36"/>
          <w:szCs w:val="36"/>
          <w:lang w:eastAsia="da-DK"/>
          <w14:ligatures w14:val="none"/>
        </w:rPr>
        <w:t xml:space="preserve">3. Analyse af </w:t>
      </w:r>
      <w:proofErr w:type="spellStart"/>
      <w:r w:rsidRPr="00A8718F">
        <w:rPr>
          <w:rFonts w:ascii="Times New Roman" w:eastAsia="Times New Roman" w:hAnsi="Times New Roman" w:cs="Times New Roman"/>
          <w:b/>
          <w:bCs/>
          <w:kern w:val="0"/>
          <w:sz w:val="36"/>
          <w:szCs w:val="36"/>
          <w:lang w:eastAsia="da-DK"/>
          <w14:ligatures w14:val="none"/>
        </w:rPr>
        <w:t>takeaway</w:t>
      </w:r>
      <w:proofErr w:type="spellEnd"/>
      <w:r w:rsidRPr="00A8718F">
        <w:rPr>
          <w:rFonts w:ascii="Times New Roman" w:eastAsia="Times New Roman" w:hAnsi="Times New Roman" w:cs="Times New Roman"/>
          <w:b/>
          <w:bCs/>
          <w:kern w:val="0"/>
          <w:sz w:val="36"/>
          <w:szCs w:val="36"/>
          <w:lang w:eastAsia="da-DK"/>
          <w14:ligatures w14:val="none"/>
        </w:rPr>
        <w:t>-markedet: Sundhed og portionsstørrelser</w:t>
      </w:r>
    </w:p>
    <w:p w14:paraId="47E6CD5A"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kern w:val="0"/>
          <w:lang w:eastAsia="da-DK"/>
          <w14:ligatures w14:val="none"/>
        </w:rPr>
        <w:t>DTU Fødevareinstituttets data fra 2022 tegner et bekymrende billede af den ernæringsmæssige udvikling, hvilket udgør en markant omdømmemæssig risiko for sektoren.</w:t>
      </w:r>
    </w:p>
    <w:p w14:paraId="7C60D8D2" w14:textId="77777777" w:rsidR="00A8718F" w:rsidRPr="00A8718F" w:rsidRDefault="00A8718F" w:rsidP="00A8718F">
      <w:pPr>
        <w:numPr>
          <w:ilvl w:val="0"/>
          <w:numId w:val="6"/>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Vækst i forbrug:</w:t>
      </w:r>
      <w:r w:rsidRPr="00A8718F">
        <w:rPr>
          <w:rFonts w:ascii="Times New Roman" w:eastAsia="Times New Roman" w:hAnsi="Times New Roman" w:cs="Times New Roman"/>
          <w:kern w:val="0"/>
          <w:lang w:eastAsia="da-DK"/>
          <w14:ligatures w14:val="none"/>
        </w:rPr>
        <w:t xml:space="preserve"> Danske husstande har øget deres </w:t>
      </w:r>
      <w:proofErr w:type="spellStart"/>
      <w:r w:rsidRPr="00A8718F">
        <w:rPr>
          <w:rFonts w:ascii="Times New Roman" w:eastAsia="Times New Roman" w:hAnsi="Times New Roman" w:cs="Times New Roman"/>
          <w:kern w:val="0"/>
          <w:lang w:eastAsia="da-DK"/>
          <w14:ligatures w14:val="none"/>
        </w:rPr>
        <w:t>takeaway</w:t>
      </w:r>
      <w:proofErr w:type="spellEnd"/>
      <w:r w:rsidRPr="00A8718F">
        <w:rPr>
          <w:rFonts w:ascii="Times New Roman" w:eastAsia="Times New Roman" w:hAnsi="Times New Roman" w:cs="Times New Roman"/>
          <w:kern w:val="0"/>
          <w:lang w:eastAsia="da-DK"/>
          <w14:ligatures w14:val="none"/>
        </w:rPr>
        <w:t xml:space="preserve">-køb med </w:t>
      </w:r>
      <w:r w:rsidRPr="00A8718F">
        <w:rPr>
          <w:rFonts w:ascii="Times New Roman" w:eastAsia="Times New Roman" w:hAnsi="Times New Roman" w:cs="Times New Roman"/>
          <w:b/>
          <w:bCs/>
          <w:kern w:val="0"/>
          <w:lang w:eastAsia="da-DK"/>
          <w14:ligatures w14:val="none"/>
        </w:rPr>
        <w:t>84 %</w:t>
      </w:r>
      <w:r w:rsidRPr="00A8718F">
        <w:rPr>
          <w:rFonts w:ascii="Times New Roman" w:eastAsia="Times New Roman" w:hAnsi="Times New Roman" w:cs="Times New Roman"/>
          <w:kern w:val="0"/>
          <w:lang w:eastAsia="da-DK"/>
          <w14:ligatures w14:val="none"/>
        </w:rPr>
        <w:t xml:space="preserve"> over de seneste otte år.</w:t>
      </w:r>
    </w:p>
    <w:p w14:paraId="2A6AFC68" w14:textId="77777777" w:rsidR="00A8718F" w:rsidRPr="00A8718F" w:rsidRDefault="00A8718F" w:rsidP="00A8718F">
      <w:pPr>
        <w:numPr>
          <w:ilvl w:val="0"/>
          <w:numId w:val="6"/>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Ekstrem vækst i kødmængder (2022 vs. 2005):</w:t>
      </w:r>
    </w:p>
    <w:p w14:paraId="6561EEE1" w14:textId="77777777" w:rsidR="00A8718F" w:rsidRPr="00A8718F" w:rsidRDefault="00A8718F" w:rsidP="00A8718F">
      <w:pPr>
        <w:numPr>
          <w:ilvl w:val="1"/>
          <w:numId w:val="6"/>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Kebab-</w:t>
      </w:r>
      <w:proofErr w:type="spellStart"/>
      <w:r w:rsidRPr="00A8718F">
        <w:rPr>
          <w:rFonts w:ascii="Times New Roman" w:eastAsia="Times New Roman" w:hAnsi="Times New Roman" w:cs="Times New Roman"/>
          <w:b/>
          <w:bCs/>
          <w:kern w:val="0"/>
          <w:lang w:eastAsia="da-DK"/>
          <w14:ligatures w14:val="none"/>
        </w:rPr>
        <w:t>outlier</w:t>
      </w:r>
      <w:proofErr w:type="spellEnd"/>
      <w:r w:rsidRPr="00A8718F">
        <w:rPr>
          <w:rFonts w:ascii="Times New Roman" w:eastAsia="Times New Roman" w:hAnsi="Times New Roman" w:cs="Times New Roman"/>
          <w:b/>
          <w:bCs/>
          <w:kern w:val="0"/>
          <w:lang w:eastAsia="da-DK"/>
          <w14:ligatures w14:val="none"/>
        </w:rPr>
        <w:t>:</w:t>
      </w:r>
      <w:r w:rsidRPr="00A8718F">
        <w:rPr>
          <w:rFonts w:ascii="Times New Roman" w:eastAsia="Times New Roman" w:hAnsi="Times New Roman" w:cs="Times New Roman"/>
          <w:kern w:val="0"/>
          <w:lang w:eastAsia="da-DK"/>
          <w14:ligatures w14:val="none"/>
        </w:rPr>
        <w:t xml:space="preserve"> Mængden af kød i kebabretter er steget med voldsomme </w:t>
      </w:r>
      <w:r w:rsidRPr="00A8718F">
        <w:rPr>
          <w:rFonts w:ascii="Times New Roman" w:eastAsia="Times New Roman" w:hAnsi="Times New Roman" w:cs="Times New Roman"/>
          <w:b/>
          <w:bCs/>
          <w:kern w:val="0"/>
          <w:lang w:eastAsia="da-DK"/>
          <w14:ligatures w14:val="none"/>
        </w:rPr>
        <w:t>160 % (svarende til 104g ekstra kød per måltid)</w:t>
      </w:r>
      <w:r w:rsidRPr="00A8718F">
        <w:rPr>
          <w:rFonts w:ascii="Times New Roman" w:eastAsia="Times New Roman" w:hAnsi="Times New Roman" w:cs="Times New Roman"/>
          <w:kern w:val="0"/>
          <w:lang w:eastAsia="da-DK"/>
          <w14:ligatures w14:val="none"/>
        </w:rPr>
        <w:t>.</w:t>
      </w:r>
    </w:p>
    <w:p w14:paraId="79162A6A" w14:textId="77777777" w:rsidR="00A8718F" w:rsidRPr="00A8718F" w:rsidRDefault="00A8718F" w:rsidP="00A8718F">
      <w:pPr>
        <w:numPr>
          <w:ilvl w:val="1"/>
          <w:numId w:val="6"/>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Burgere:</w:t>
      </w:r>
      <w:r w:rsidRPr="00A8718F">
        <w:rPr>
          <w:rFonts w:ascii="Times New Roman" w:eastAsia="Times New Roman" w:hAnsi="Times New Roman" w:cs="Times New Roman"/>
          <w:kern w:val="0"/>
          <w:lang w:eastAsia="da-DK"/>
          <w14:ligatures w14:val="none"/>
        </w:rPr>
        <w:t xml:space="preserve"> Oksekødsmængden er steget med 31 %, mens ost og bacon er øget med hhv. 39 % og 53 %.</w:t>
      </w:r>
    </w:p>
    <w:p w14:paraId="62662E4D" w14:textId="77777777" w:rsidR="00A8718F" w:rsidRPr="00A8718F" w:rsidRDefault="00A8718F" w:rsidP="00A8718F">
      <w:pPr>
        <w:numPr>
          <w:ilvl w:val="0"/>
          <w:numId w:val="6"/>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Grøntsagsunderskud:</w:t>
      </w:r>
      <w:r w:rsidRPr="00A8718F">
        <w:rPr>
          <w:rFonts w:ascii="Times New Roman" w:eastAsia="Times New Roman" w:hAnsi="Times New Roman" w:cs="Times New Roman"/>
          <w:kern w:val="0"/>
          <w:lang w:eastAsia="da-DK"/>
          <w14:ligatures w14:val="none"/>
        </w:rPr>
        <w:t xml:space="preserve"> Mængden af grøntsager i burgere er faldet med 24 %. Et standardmåltid indeholder typisk kun 50g "fine grøntsager", hvilket blot udgør </w:t>
      </w:r>
      <w:r w:rsidRPr="00A8718F">
        <w:rPr>
          <w:rFonts w:ascii="Times New Roman" w:eastAsia="Times New Roman" w:hAnsi="Times New Roman" w:cs="Times New Roman"/>
          <w:b/>
          <w:bCs/>
          <w:kern w:val="0"/>
          <w:lang w:eastAsia="da-DK"/>
          <w14:ligatures w14:val="none"/>
        </w:rPr>
        <w:t>8 % af det daglige anbefalede indtag</w:t>
      </w:r>
      <w:r w:rsidRPr="00A8718F">
        <w:rPr>
          <w:rFonts w:ascii="Times New Roman" w:eastAsia="Times New Roman" w:hAnsi="Times New Roman" w:cs="Times New Roman"/>
          <w:kern w:val="0"/>
          <w:lang w:eastAsia="da-DK"/>
          <w14:ligatures w14:val="none"/>
        </w:rPr>
        <w:t>.</w:t>
      </w:r>
    </w:p>
    <w:p w14:paraId="050B1B50" w14:textId="77777777" w:rsidR="00A8718F" w:rsidRPr="00A8718F" w:rsidRDefault="00A8718F" w:rsidP="00A8718F">
      <w:pPr>
        <w:numPr>
          <w:ilvl w:val="0"/>
          <w:numId w:val="6"/>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Portionstyngde:</w:t>
      </w:r>
      <w:r w:rsidRPr="00A8718F">
        <w:rPr>
          <w:rFonts w:ascii="Times New Roman" w:eastAsia="Times New Roman" w:hAnsi="Times New Roman" w:cs="Times New Roman"/>
          <w:kern w:val="0"/>
          <w:lang w:eastAsia="da-DK"/>
          <w14:ligatures w14:val="none"/>
        </w:rPr>
        <w:t xml:space="preserve"> 77 % af de asiatiske retter vejer over 700g, og populære burgere med tilbehør overstiger ofte 500g.</w:t>
      </w:r>
    </w:p>
    <w:p w14:paraId="16238FA7" w14:textId="77777777" w:rsidR="00A8718F" w:rsidRPr="00A8718F" w:rsidRDefault="00A8718F" w:rsidP="00A8718F">
      <w:pPr>
        <w:numPr>
          <w:ilvl w:val="0"/>
          <w:numId w:val="6"/>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Markedsstruktur:</w:t>
      </w:r>
      <w:r w:rsidRPr="00A8718F">
        <w:rPr>
          <w:rFonts w:ascii="Times New Roman" w:eastAsia="Times New Roman" w:hAnsi="Times New Roman" w:cs="Times New Roman"/>
          <w:kern w:val="0"/>
          <w:lang w:eastAsia="da-DK"/>
          <w14:ligatures w14:val="none"/>
        </w:rPr>
        <w:t xml:space="preserve"> Over 50 % af markedet domineres af traditionelle pizzeriaer og grillbarer, særligt uden for de større byer, hvor sunde alternativer er mangelvare.</w:t>
      </w:r>
    </w:p>
    <w:p w14:paraId="6D4AA6FF" w14:textId="77777777" w:rsidR="00A8718F" w:rsidRPr="00A8718F" w:rsidRDefault="00A8718F" w:rsidP="00A8718F">
      <w:pPr>
        <w:spacing w:before="100" w:beforeAutospacing="1" w:after="100" w:afterAutospacing="1"/>
        <w:outlineLvl w:val="1"/>
        <w:rPr>
          <w:rFonts w:ascii="Times New Roman" w:eastAsia="Times New Roman" w:hAnsi="Times New Roman" w:cs="Times New Roman"/>
          <w:b/>
          <w:bCs/>
          <w:kern w:val="0"/>
          <w:sz w:val="36"/>
          <w:szCs w:val="36"/>
          <w:lang w:eastAsia="da-DK"/>
          <w14:ligatures w14:val="none"/>
        </w:rPr>
      </w:pPr>
      <w:r w:rsidRPr="00A8718F">
        <w:rPr>
          <w:rFonts w:ascii="Times New Roman" w:eastAsia="Times New Roman" w:hAnsi="Times New Roman" w:cs="Times New Roman"/>
          <w:b/>
          <w:bCs/>
          <w:kern w:val="0"/>
          <w:sz w:val="36"/>
          <w:szCs w:val="36"/>
          <w:lang w:eastAsia="da-DK"/>
          <w14:ligatures w14:val="none"/>
        </w:rPr>
        <w:t xml:space="preserve">4. Fremtidens tendenser: De fire store </w:t>
      </w:r>
      <w:proofErr w:type="spellStart"/>
      <w:r w:rsidRPr="00A8718F">
        <w:rPr>
          <w:rFonts w:ascii="Times New Roman" w:eastAsia="Times New Roman" w:hAnsi="Times New Roman" w:cs="Times New Roman"/>
          <w:b/>
          <w:bCs/>
          <w:kern w:val="0"/>
          <w:sz w:val="36"/>
          <w:szCs w:val="36"/>
          <w:lang w:eastAsia="da-DK"/>
          <w14:ligatures w14:val="none"/>
        </w:rPr>
        <w:t>takeaway</w:t>
      </w:r>
      <w:proofErr w:type="spellEnd"/>
      <w:r w:rsidRPr="00A8718F">
        <w:rPr>
          <w:rFonts w:ascii="Times New Roman" w:eastAsia="Times New Roman" w:hAnsi="Times New Roman" w:cs="Times New Roman"/>
          <w:b/>
          <w:bCs/>
          <w:kern w:val="0"/>
          <w:sz w:val="36"/>
          <w:szCs w:val="36"/>
          <w:lang w:eastAsia="da-DK"/>
          <w14:ligatures w14:val="none"/>
        </w:rPr>
        <w:t>-trends i 2024</w:t>
      </w:r>
    </w:p>
    <w:p w14:paraId="63F580B7"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kern w:val="0"/>
          <w:lang w:eastAsia="da-DK"/>
          <w14:ligatures w14:val="none"/>
        </w:rPr>
        <w:t>Markedet bevæger sig mod en polarisering mellem ekstrem bekvemmelighed og high-end kvalitet.</w:t>
      </w:r>
    </w:p>
    <w:p w14:paraId="5C57E4E4" w14:textId="77777777" w:rsidR="00A8718F" w:rsidRPr="00A8718F" w:rsidRDefault="00A8718F" w:rsidP="00A8718F">
      <w:pPr>
        <w:numPr>
          <w:ilvl w:val="0"/>
          <w:numId w:val="7"/>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lastRenderedPageBreak/>
        <w:t>Plantebaseret udvalg:</w:t>
      </w:r>
      <w:r w:rsidRPr="00A8718F">
        <w:rPr>
          <w:rFonts w:ascii="Times New Roman" w:eastAsia="Times New Roman" w:hAnsi="Times New Roman" w:cs="Times New Roman"/>
          <w:kern w:val="0"/>
          <w:lang w:eastAsia="da-DK"/>
          <w14:ligatures w14:val="none"/>
        </w:rPr>
        <w:t xml:space="preserve"> 20 % af danskerne har vegetariske præferencer. High-end plantebaserede burgere er nu et direkte konkurrenceparameter på linje med kødprodukter.</w:t>
      </w:r>
    </w:p>
    <w:p w14:paraId="32F4D4B2" w14:textId="77777777" w:rsidR="00A8718F" w:rsidRPr="00A8718F" w:rsidRDefault="00A8718F" w:rsidP="00A8718F">
      <w:pPr>
        <w:numPr>
          <w:ilvl w:val="0"/>
          <w:numId w:val="7"/>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Robot- og dronelevering:</w:t>
      </w:r>
      <w:r w:rsidRPr="00A8718F">
        <w:rPr>
          <w:rFonts w:ascii="Times New Roman" w:eastAsia="Times New Roman" w:hAnsi="Times New Roman" w:cs="Times New Roman"/>
          <w:kern w:val="0"/>
          <w:lang w:eastAsia="da-DK"/>
          <w14:ligatures w14:val="none"/>
        </w:rPr>
        <w:t xml:space="preserve"> Teknologien er ikke længere fremtidsmusik; dronelevering er allerede implementeret med </w:t>
      </w:r>
      <w:r w:rsidRPr="00A8718F">
        <w:rPr>
          <w:rFonts w:ascii="Times New Roman" w:eastAsia="Times New Roman" w:hAnsi="Times New Roman" w:cs="Times New Roman"/>
          <w:b/>
          <w:bCs/>
          <w:kern w:val="0"/>
          <w:lang w:eastAsia="da-DK"/>
          <w14:ligatures w14:val="none"/>
        </w:rPr>
        <w:t>stor succes i Sverige</w:t>
      </w:r>
      <w:r w:rsidRPr="00A8718F">
        <w:rPr>
          <w:rFonts w:ascii="Times New Roman" w:eastAsia="Times New Roman" w:hAnsi="Times New Roman" w:cs="Times New Roman"/>
          <w:kern w:val="0"/>
          <w:lang w:eastAsia="da-DK"/>
          <w14:ligatures w14:val="none"/>
        </w:rPr>
        <w:t xml:space="preserve"> og ruller nu ud i Danmark for at maksimere leveringseffektiviteten.</w:t>
      </w:r>
    </w:p>
    <w:p w14:paraId="759090A5" w14:textId="77777777" w:rsidR="00A8718F" w:rsidRPr="00A8718F" w:rsidRDefault="00A8718F" w:rsidP="00A8718F">
      <w:pPr>
        <w:numPr>
          <w:ilvl w:val="0"/>
          <w:numId w:val="7"/>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Prioritetslevering:</w:t>
      </w:r>
      <w:r w:rsidRPr="00A8718F">
        <w:rPr>
          <w:rFonts w:ascii="Times New Roman" w:eastAsia="Times New Roman" w:hAnsi="Times New Roman" w:cs="Times New Roman"/>
          <w:kern w:val="0"/>
          <w:lang w:eastAsia="da-DK"/>
          <w14:ligatures w14:val="none"/>
        </w:rPr>
        <w:t xml:space="preserve"> Introduktion af "direkte levering" uden stop undervejs, hvor kunder i byområder betaler ekstra for at spare værdifuld tid.</w:t>
      </w:r>
    </w:p>
    <w:p w14:paraId="4609FDEE" w14:textId="77777777" w:rsidR="00A8718F" w:rsidRPr="00A8718F" w:rsidRDefault="00A8718F" w:rsidP="00A8718F">
      <w:pPr>
        <w:numPr>
          <w:ilvl w:val="0"/>
          <w:numId w:val="7"/>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 xml:space="preserve">High-end </w:t>
      </w:r>
      <w:proofErr w:type="spellStart"/>
      <w:r w:rsidRPr="00A8718F">
        <w:rPr>
          <w:rFonts w:ascii="Times New Roman" w:eastAsia="Times New Roman" w:hAnsi="Times New Roman" w:cs="Times New Roman"/>
          <w:b/>
          <w:bCs/>
          <w:kern w:val="0"/>
          <w:lang w:eastAsia="da-DK"/>
          <w14:ligatures w14:val="none"/>
        </w:rPr>
        <w:t>takeaway</w:t>
      </w:r>
      <w:proofErr w:type="spellEnd"/>
      <w:r w:rsidRPr="00A8718F">
        <w:rPr>
          <w:rFonts w:ascii="Times New Roman" w:eastAsia="Times New Roman" w:hAnsi="Times New Roman" w:cs="Times New Roman"/>
          <w:b/>
          <w:bCs/>
          <w:kern w:val="0"/>
          <w:lang w:eastAsia="da-DK"/>
          <w14:ligatures w14:val="none"/>
        </w:rPr>
        <w:t>:</w:t>
      </w:r>
      <w:r w:rsidRPr="00A8718F">
        <w:rPr>
          <w:rFonts w:ascii="Times New Roman" w:eastAsia="Times New Roman" w:hAnsi="Times New Roman" w:cs="Times New Roman"/>
          <w:kern w:val="0"/>
          <w:lang w:eastAsia="da-DK"/>
          <w14:ligatures w14:val="none"/>
        </w:rPr>
        <w:t xml:space="preserve"> Etablerede toprestauranter indtager markedet som et direkte modsvar til forældede fordomme om, at </w:t>
      </w:r>
      <w:proofErr w:type="spellStart"/>
      <w:r w:rsidRPr="00A8718F">
        <w:rPr>
          <w:rFonts w:ascii="Times New Roman" w:eastAsia="Times New Roman" w:hAnsi="Times New Roman" w:cs="Times New Roman"/>
          <w:kern w:val="0"/>
          <w:lang w:eastAsia="da-DK"/>
          <w14:ligatures w14:val="none"/>
        </w:rPr>
        <w:t>takeaway</w:t>
      </w:r>
      <w:proofErr w:type="spellEnd"/>
      <w:r w:rsidRPr="00A8718F">
        <w:rPr>
          <w:rFonts w:ascii="Times New Roman" w:eastAsia="Times New Roman" w:hAnsi="Times New Roman" w:cs="Times New Roman"/>
          <w:kern w:val="0"/>
          <w:lang w:eastAsia="da-DK"/>
          <w14:ligatures w14:val="none"/>
        </w:rPr>
        <w:t xml:space="preserve"> nødvendigvis er ensbetydende med usund mad.</w:t>
      </w:r>
    </w:p>
    <w:p w14:paraId="085F7432" w14:textId="77777777" w:rsidR="00A8718F" w:rsidRPr="00A8718F" w:rsidRDefault="00A8718F" w:rsidP="00A8718F">
      <w:pPr>
        <w:spacing w:before="100" w:beforeAutospacing="1" w:after="100" w:afterAutospacing="1"/>
        <w:outlineLvl w:val="1"/>
        <w:rPr>
          <w:rFonts w:ascii="Times New Roman" w:eastAsia="Times New Roman" w:hAnsi="Times New Roman" w:cs="Times New Roman"/>
          <w:b/>
          <w:bCs/>
          <w:kern w:val="0"/>
          <w:sz w:val="36"/>
          <w:szCs w:val="36"/>
          <w:lang w:eastAsia="da-DK"/>
          <w14:ligatures w14:val="none"/>
        </w:rPr>
      </w:pPr>
      <w:r w:rsidRPr="00A8718F">
        <w:rPr>
          <w:rFonts w:ascii="Times New Roman" w:eastAsia="Times New Roman" w:hAnsi="Times New Roman" w:cs="Times New Roman"/>
          <w:b/>
          <w:bCs/>
          <w:kern w:val="0"/>
          <w:sz w:val="36"/>
          <w:szCs w:val="36"/>
          <w:lang w:eastAsia="da-DK"/>
          <w14:ligatures w14:val="none"/>
        </w:rPr>
        <w:t>5. Strategisk anbefaling</w:t>
      </w:r>
    </w:p>
    <w:p w14:paraId="50F968BF"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kern w:val="0"/>
          <w:lang w:eastAsia="da-DK"/>
          <w14:ligatures w14:val="none"/>
        </w:rPr>
        <w:t xml:space="preserve">For aktører i fastfood- og </w:t>
      </w:r>
      <w:proofErr w:type="spellStart"/>
      <w:r w:rsidRPr="00A8718F">
        <w:rPr>
          <w:rFonts w:ascii="Times New Roman" w:eastAsia="Times New Roman" w:hAnsi="Times New Roman" w:cs="Times New Roman"/>
          <w:kern w:val="0"/>
          <w:lang w:eastAsia="da-DK"/>
          <w14:ligatures w14:val="none"/>
        </w:rPr>
        <w:t>takeaway</w:t>
      </w:r>
      <w:proofErr w:type="spellEnd"/>
      <w:r w:rsidRPr="00A8718F">
        <w:rPr>
          <w:rFonts w:ascii="Times New Roman" w:eastAsia="Times New Roman" w:hAnsi="Times New Roman" w:cs="Times New Roman"/>
          <w:kern w:val="0"/>
          <w:lang w:eastAsia="da-DK"/>
          <w14:ligatures w14:val="none"/>
        </w:rPr>
        <w:t>-sektoren er konklusionen entydig:</w:t>
      </w:r>
    </w:p>
    <w:p w14:paraId="0B344547" w14:textId="4C2FBCAE" w:rsidR="00A8718F" w:rsidRPr="00A8718F" w:rsidRDefault="00A8718F" w:rsidP="00A8718F">
      <w:pPr>
        <w:numPr>
          <w:ilvl w:val="0"/>
          <w:numId w:val="8"/>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U</w:t>
      </w:r>
      <w:r>
        <w:rPr>
          <w:rFonts w:ascii="Times New Roman" w:eastAsia="Times New Roman" w:hAnsi="Times New Roman" w:cs="Times New Roman"/>
          <w:b/>
          <w:bCs/>
          <w:kern w:val="0"/>
          <w:lang w:eastAsia="da-DK"/>
          <w14:ligatures w14:val="none"/>
        </w:rPr>
        <w:t>d</w:t>
      </w:r>
      <w:r w:rsidRPr="00A8718F">
        <w:rPr>
          <w:rFonts w:ascii="Times New Roman" w:eastAsia="Times New Roman" w:hAnsi="Times New Roman" w:cs="Times New Roman"/>
          <w:b/>
          <w:bCs/>
          <w:kern w:val="0"/>
          <w:lang w:eastAsia="da-DK"/>
          <w14:ligatures w14:val="none"/>
        </w:rPr>
        <w:t>nyt u</w:t>
      </w:r>
      <w:r>
        <w:rPr>
          <w:rFonts w:ascii="Times New Roman" w:eastAsia="Times New Roman" w:hAnsi="Times New Roman" w:cs="Times New Roman"/>
          <w:b/>
          <w:bCs/>
          <w:kern w:val="0"/>
          <w:lang w:eastAsia="da-DK"/>
          <w14:ligatures w14:val="none"/>
        </w:rPr>
        <w:t>u</w:t>
      </w:r>
      <w:r w:rsidRPr="00A8718F">
        <w:rPr>
          <w:rFonts w:ascii="Times New Roman" w:eastAsia="Times New Roman" w:hAnsi="Times New Roman" w:cs="Times New Roman"/>
          <w:b/>
          <w:bCs/>
          <w:kern w:val="0"/>
          <w:lang w:eastAsia="da-DK"/>
          <w14:ligatures w14:val="none"/>
        </w:rPr>
        <w:t>dnyttet vækstpotentiale:</w:t>
      </w:r>
      <w:r w:rsidRPr="00A8718F">
        <w:rPr>
          <w:rFonts w:ascii="Times New Roman" w:eastAsia="Times New Roman" w:hAnsi="Times New Roman" w:cs="Times New Roman"/>
          <w:kern w:val="0"/>
          <w:lang w:eastAsia="da-DK"/>
          <w14:ligatures w14:val="none"/>
        </w:rPr>
        <w:t xml:space="preserve"> Den massive stigning i </w:t>
      </w:r>
      <w:proofErr w:type="spellStart"/>
      <w:r w:rsidRPr="00A8718F">
        <w:rPr>
          <w:rFonts w:ascii="Times New Roman" w:eastAsia="Times New Roman" w:hAnsi="Times New Roman" w:cs="Times New Roman"/>
          <w:kern w:val="0"/>
          <w:lang w:eastAsia="da-DK"/>
          <w14:ligatures w14:val="none"/>
        </w:rPr>
        <w:t>takeaway</w:t>
      </w:r>
      <w:proofErr w:type="spellEnd"/>
      <w:r w:rsidRPr="00A8718F">
        <w:rPr>
          <w:rFonts w:ascii="Times New Roman" w:eastAsia="Times New Roman" w:hAnsi="Times New Roman" w:cs="Times New Roman"/>
          <w:kern w:val="0"/>
          <w:lang w:eastAsia="da-DK"/>
          <w14:ligatures w14:val="none"/>
        </w:rPr>
        <w:t xml:space="preserve">-forbruget (84 %) afslører et gab mellem forbrugernes ønske om </w:t>
      </w:r>
      <w:proofErr w:type="spellStart"/>
      <w:r w:rsidRPr="00A8718F">
        <w:rPr>
          <w:rFonts w:ascii="Times New Roman" w:eastAsia="Times New Roman" w:hAnsi="Times New Roman" w:cs="Times New Roman"/>
          <w:kern w:val="0"/>
          <w:lang w:eastAsia="da-DK"/>
          <w14:ligatures w14:val="none"/>
        </w:rPr>
        <w:t>convenience</w:t>
      </w:r>
      <w:proofErr w:type="spellEnd"/>
      <w:r w:rsidRPr="00A8718F">
        <w:rPr>
          <w:rFonts w:ascii="Times New Roman" w:eastAsia="Times New Roman" w:hAnsi="Times New Roman" w:cs="Times New Roman"/>
          <w:kern w:val="0"/>
          <w:lang w:eastAsia="da-DK"/>
          <w14:ligatures w14:val="none"/>
        </w:rPr>
        <w:t xml:space="preserve"> og deres stigende forventning til kvalitet og sundhed.</w:t>
      </w:r>
    </w:p>
    <w:p w14:paraId="6F5258C2" w14:textId="77777777" w:rsidR="00A8718F" w:rsidRPr="00A8718F" w:rsidRDefault="00A8718F" w:rsidP="00A8718F">
      <w:pPr>
        <w:numPr>
          <w:ilvl w:val="0"/>
          <w:numId w:val="8"/>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Håndtering af regulatorisk risiko:</w:t>
      </w:r>
      <w:r w:rsidRPr="00A8718F">
        <w:rPr>
          <w:rFonts w:ascii="Times New Roman" w:eastAsia="Times New Roman" w:hAnsi="Times New Roman" w:cs="Times New Roman"/>
          <w:kern w:val="0"/>
          <w:lang w:eastAsia="da-DK"/>
          <w14:ligatures w14:val="none"/>
        </w:rPr>
        <w:t xml:space="preserve"> De markante fund fra DTU (160 % stigning i kebabkød og marginale 8 % grøntsagsindtag) vil sandsynligvis medføre øget politisk fokus og krav om deklaration.</w:t>
      </w:r>
    </w:p>
    <w:p w14:paraId="4523EB82" w14:textId="77777777" w:rsidR="00A8718F" w:rsidRPr="00A8718F" w:rsidRDefault="00A8718F" w:rsidP="00A8718F">
      <w:pPr>
        <w:numPr>
          <w:ilvl w:val="0"/>
          <w:numId w:val="8"/>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Konkurrencefordel gennem transparens:</w:t>
      </w:r>
      <w:r w:rsidRPr="00A8718F">
        <w:rPr>
          <w:rFonts w:ascii="Times New Roman" w:eastAsia="Times New Roman" w:hAnsi="Times New Roman" w:cs="Times New Roman"/>
          <w:kern w:val="0"/>
          <w:lang w:eastAsia="da-DK"/>
          <w14:ligatures w14:val="none"/>
        </w:rPr>
        <w:t xml:space="preserve"> Sunset Boulevard-modellen viser, at åbenhed omkring "grønne dilemmaer" og konkret reduktion af madspild (24,2 %) skaber både kundeloyalitet og bundlinjeeffekt.</w:t>
      </w:r>
    </w:p>
    <w:p w14:paraId="0E0EBCC3" w14:textId="77777777" w:rsidR="00A8718F" w:rsidRPr="00A8718F" w:rsidRDefault="00A8718F" w:rsidP="00A8718F">
      <w:pPr>
        <w:numPr>
          <w:ilvl w:val="0"/>
          <w:numId w:val="8"/>
        </w:num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Teknologisk integration:</w:t>
      </w:r>
      <w:r w:rsidRPr="00A8718F">
        <w:rPr>
          <w:rFonts w:ascii="Times New Roman" w:eastAsia="Times New Roman" w:hAnsi="Times New Roman" w:cs="Times New Roman"/>
          <w:kern w:val="0"/>
          <w:lang w:eastAsia="da-DK"/>
          <w14:ligatures w14:val="none"/>
        </w:rPr>
        <w:t xml:space="preserve"> Investering i robotlevering og prioriteret logistik er nødvendig for at imødekomme kravet om hastighed, mens "high-end" koncepter skal løfte branchens generelle omdømme.</w:t>
      </w:r>
    </w:p>
    <w:p w14:paraId="666C32D8" w14:textId="77777777" w:rsidR="00A8718F" w:rsidRPr="00A8718F" w:rsidRDefault="00A8718F" w:rsidP="00A8718F">
      <w:pPr>
        <w:spacing w:before="100" w:beforeAutospacing="1" w:after="100" w:afterAutospacing="1"/>
        <w:rPr>
          <w:rFonts w:ascii="Times New Roman" w:eastAsia="Times New Roman" w:hAnsi="Times New Roman" w:cs="Times New Roman"/>
          <w:kern w:val="0"/>
          <w:lang w:eastAsia="da-DK"/>
          <w14:ligatures w14:val="none"/>
        </w:rPr>
      </w:pPr>
      <w:r w:rsidRPr="00A8718F">
        <w:rPr>
          <w:rFonts w:ascii="Times New Roman" w:eastAsia="Times New Roman" w:hAnsi="Times New Roman" w:cs="Times New Roman"/>
          <w:b/>
          <w:bCs/>
          <w:kern w:val="0"/>
          <w:lang w:eastAsia="da-DK"/>
          <w14:ligatures w14:val="none"/>
        </w:rPr>
        <w:t xml:space="preserve">Vinderne på fremtidens marked bliver de aktører, der kan kombinere teknologisk </w:t>
      </w:r>
      <w:proofErr w:type="spellStart"/>
      <w:r w:rsidRPr="00A8718F">
        <w:rPr>
          <w:rFonts w:ascii="Times New Roman" w:eastAsia="Times New Roman" w:hAnsi="Times New Roman" w:cs="Times New Roman"/>
          <w:b/>
          <w:bCs/>
          <w:kern w:val="0"/>
          <w:lang w:eastAsia="da-DK"/>
          <w14:ligatures w14:val="none"/>
        </w:rPr>
        <w:t>convenience</w:t>
      </w:r>
      <w:proofErr w:type="spellEnd"/>
      <w:r w:rsidRPr="00A8718F">
        <w:rPr>
          <w:rFonts w:ascii="Times New Roman" w:eastAsia="Times New Roman" w:hAnsi="Times New Roman" w:cs="Times New Roman"/>
          <w:b/>
          <w:bCs/>
          <w:kern w:val="0"/>
          <w:lang w:eastAsia="da-DK"/>
          <w14:ligatures w14:val="none"/>
        </w:rPr>
        <w:t xml:space="preserve"> med en dokumenteret sund og bæredygtig profil.</w:t>
      </w:r>
    </w:p>
    <w:p w14:paraId="57D4C218" w14:textId="77777777" w:rsidR="00A8718F" w:rsidRDefault="00A8718F"/>
    <w:sectPr w:rsidR="00A8718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25A2"/>
    <w:multiLevelType w:val="multilevel"/>
    <w:tmpl w:val="FCC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F6528"/>
    <w:multiLevelType w:val="multilevel"/>
    <w:tmpl w:val="E92E0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03AAC"/>
    <w:multiLevelType w:val="multilevel"/>
    <w:tmpl w:val="233E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73CB5"/>
    <w:multiLevelType w:val="multilevel"/>
    <w:tmpl w:val="406E2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23E31"/>
    <w:multiLevelType w:val="multilevel"/>
    <w:tmpl w:val="1EDE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22183"/>
    <w:multiLevelType w:val="multilevel"/>
    <w:tmpl w:val="D0EC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84509"/>
    <w:multiLevelType w:val="multilevel"/>
    <w:tmpl w:val="73F2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C21995"/>
    <w:multiLevelType w:val="multilevel"/>
    <w:tmpl w:val="603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582886">
    <w:abstractNumId w:val="7"/>
  </w:num>
  <w:num w:numId="2" w16cid:durableId="1406882459">
    <w:abstractNumId w:val="4"/>
  </w:num>
  <w:num w:numId="3" w16cid:durableId="2075275243">
    <w:abstractNumId w:val="2"/>
  </w:num>
  <w:num w:numId="4" w16cid:durableId="978874561">
    <w:abstractNumId w:val="0"/>
  </w:num>
  <w:num w:numId="5" w16cid:durableId="283659681">
    <w:abstractNumId w:val="6"/>
  </w:num>
  <w:num w:numId="6" w16cid:durableId="662928893">
    <w:abstractNumId w:val="3"/>
  </w:num>
  <w:num w:numId="7" w16cid:durableId="1994136843">
    <w:abstractNumId w:val="1"/>
  </w:num>
  <w:num w:numId="8" w16cid:durableId="1398432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8F"/>
    <w:rsid w:val="00A871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A077A2B"/>
  <w15:chartTrackingRefBased/>
  <w15:docId w15:val="{71E914E9-B378-284B-86D2-7D37FD83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A8718F"/>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link w:val="Overskrift2Tegn"/>
    <w:uiPriority w:val="9"/>
    <w:qFormat/>
    <w:rsid w:val="00A8718F"/>
    <w:pPr>
      <w:spacing w:before="100" w:beforeAutospacing="1" w:after="100" w:afterAutospacing="1"/>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ng-star-inserted">
    <w:name w:val="ng-star-inserted"/>
    <w:basedOn w:val="Standardskrifttypeiafsnit"/>
    <w:rsid w:val="00A8718F"/>
  </w:style>
  <w:style w:type="character" w:customStyle="1" w:styleId="Overskrift1Tegn">
    <w:name w:val="Overskrift 1 Tegn"/>
    <w:basedOn w:val="Standardskrifttypeiafsnit"/>
    <w:link w:val="Overskrift1"/>
    <w:uiPriority w:val="9"/>
    <w:rsid w:val="00A8718F"/>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rsid w:val="00A8718F"/>
    <w:rPr>
      <w:rFonts w:ascii="Times New Roman" w:eastAsia="Times New Roman" w:hAnsi="Times New Roman" w:cs="Times New Roman"/>
      <w:b/>
      <w:bCs/>
      <w:kern w:val="0"/>
      <w:sz w:val="36"/>
      <w:szCs w:val="36"/>
      <w:lang w:eastAsia="da-DK"/>
      <w14:ligatures w14:val="none"/>
    </w:rPr>
  </w:style>
  <w:style w:type="paragraph" w:styleId="NormalWeb">
    <w:name w:val="Normal (Web)"/>
    <w:basedOn w:val="Normal"/>
    <w:uiPriority w:val="99"/>
    <w:semiHidden/>
    <w:unhideWhenUsed/>
    <w:rsid w:val="00A8718F"/>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52045">
      <w:bodyDiv w:val="1"/>
      <w:marLeft w:val="0"/>
      <w:marRight w:val="0"/>
      <w:marTop w:val="0"/>
      <w:marBottom w:val="0"/>
      <w:divBdr>
        <w:top w:val="none" w:sz="0" w:space="0" w:color="auto"/>
        <w:left w:val="none" w:sz="0" w:space="0" w:color="auto"/>
        <w:bottom w:val="none" w:sz="0" w:space="0" w:color="auto"/>
        <w:right w:val="none" w:sz="0" w:space="0" w:color="auto"/>
      </w:divBdr>
    </w:div>
    <w:div w:id="700326642">
      <w:bodyDiv w:val="1"/>
      <w:marLeft w:val="0"/>
      <w:marRight w:val="0"/>
      <w:marTop w:val="0"/>
      <w:marBottom w:val="0"/>
      <w:divBdr>
        <w:top w:val="none" w:sz="0" w:space="0" w:color="auto"/>
        <w:left w:val="none" w:sz="0" w:space="0" w:color="auto"/>
        <w:bottom w:val="none" w:sz="0" w:space="0" w:color="auto"/>
        <w:right w:val="none" w:sz="0" w:space="0" w:color="auto"/>
      </w:divBdr>
      <w:divsChild>
        <w:div w:id="803041948">
          <w:marLeft w:val="0"/>
          <w:marRight w:val="0"/>
          <w:marTop w:val="0"/>
          <w:marBottom w:val="0"/>
          <w:divBdr>
            <w:top w:val="none" w:sz="0" w:space="0" w:color="auto"/>
            <w:left w:val="none" w:sz="0" w:space="0" w:color="auto"/>
            <w:bottom w:val="none" w:sz="0" w:space="0" w:color="auto"/>
            <w:right w:val="none" w:sz="0" w:space="0" w:color="auto"/>
          </w:divBdr>
        </w:div>
        <w:div w:id="84614754">
          <w:marLeft w:val="0"/>
          <w:marRight w:val="0"/>
          <w:marTop w:val="0"/>
          <w:marBottom w:val="0"/>
          <w:divBdr>
            <w:top w:val="none" w:sz="0" w:space="0" w:color="auto"/>
            <w:left w:val="none" w:sz="0" w:space="0" w:color="auto"/>
            <w:bottom w:val="none" w:sz="0" w:space="0" w:color="auto"/>
            <w:right w:val="none" w:sz="0" w:space="0" w:color="auto"/>
          </w:divBdr>
        </w:div>
        <w:div w:id="713119286">
          <w:marLeft w:val="0"/>
          <w:marRight w:val="0"/>
          <w:marTop w:val="0"/>
          <w:marBottom w:val="0"/>
          <w:divBdr>
            <w:top w:val="none" w:sz="0" w:space="0" w:color="auto"/>
            <w:left w:val="none" w:sz="0" w:space="0" w:color="auto"/>
            <w:bottom w:val="none" w:sz="0" w:space="0" w:color="auto"/>
            <w:right w:val="none" w:sz="0" w:space="0" w:color="auto"/>
          </w:divBdr>
        </w:div>
        <w:div w:id="1936203717">
          <w:marLeft w:val="0"/>
          <w:marRight w:val="0"/>
          <w:marTop w:val="0"/>
          <w:marBottom w:val="0"/>
          <w:divBdr>
            <w:top w:val="none" w:sz="0" w:space="0" w:color="auto"/>
            <w:left w:val="none" w:sz="0" w:space="0" w:color="auto"/>
            <w:bottom w:val="none" w:sz="0" w:space="0" w:color="auto"/>
            <w:right w:val="none" w:sz="0" w:space="0" w:color="auto"/>
          </w:divBdr>
        </w:div>
        <w:div w:id="1683047075">
          <w:marLeft w:val="0"/>
          <w:marRight w:val="0"/>
          <w:marTop w:val="0"/>
          <w:marBottom w:val="0"/>
          <w:divBdr>
            <w:top w:val="none" w:sz="0" w:space="0" w:color="auto"/>
            <w:left w:val="none" w:sz="0" w:space="0" w:color="auto"/>
            <w:bottom w:val="none" w:sz="0" w:space="0" w:color="auto"/>
            <w:right w:val="none" w:sz="0" w:space="0" w:color="auto"/>
          </w:divBdr>
        </w:div>
        <w:div w:id="194317264">
          <w:marLeft w:val="0"/>
          <w:marRight w:val="0"/>
          <w:marTop w:val="0"/>
          <w:marBottom w:val="0"/>
          <w:divBdr>
            <w:top w:val="none" w:sz="0" w:space="0" w:color="auto"/>
            <w:left w:val="none" w:sz="0" w:space="0" w:color="auto"/>
            <w:bottom w:val="none" w:sz="0" w:space="0" w:color="auto"/>
            <w:right w:val="none" w:sz="0" w:space="0" w:color="auto"/>
          </w:divBdr>
        </w:div>
        <w:div w:id="705134536">
          <w:marLeft w:val="0"/>
          <w:marRight w:val="0"/>
          <w:marTop w:val="0"/>
          <w:marBottom w:val="0"/>
          <w:divBdr>
            <w:top w:val="none" w:sz="0" w:space="0" w:color="auto"/>
            <w:left w:val="none" w:sz="0" w:space="0" w:color="auto"/>
            <w:bottom w:val="none" w:sz="0" w:space="0" w:color="auto"/>
            <w:right w:val="none" w:sz="0" w:space="0" w:color="auto"/>
          </w:divBdr>
        </w:div>
        <w:div w:id="1460611685">
          <w:marLeft w:val="0"/>
          <w:marRight w:val="0"/>
          <w:marTop w:val="0"/>
          <w:marBottom w:val="0"/>
          <w:divBdr>
            <w:top w:val="none" w:sz="0" w:space="0" w:color="auto"/>
            <w:left w:val="none" w:sz="0" w:space="0" w:color="auto"/>
            <w:bottom w:val="none" w:sz="0" w:space="0" w:color="auto"/>
            <w:right w:val="none" w:sz="0" w:space="0" w:color="auto"/>
          </w:divBdr>
        </w:div>
        <w:div w:id="1847207085">
          <w:marLeft w:val="0"/>
          <w:marRight w:val="0"/>
          <w:marTop w:val="0"/>
          <w:marBottom w:val="0"/>
          <w:divBdr>
            <w:top w:val="none" w:sz="0" w:space="0" w:color="auto"/>
            <w:left w:val="none" w:sz="0" w:space="0" w:color="auto"/>
            <w:bottom w:val="none" w:sz="0" w:space="0" w:color="auto"/>
            <w:right w:val="none" w:sz="0" w:space="0" w:color="auto"/>
          </w:divBdr>
        </w:div>
        <w:div w:id="632175196">
          <w:marLeft w:val="0"/>
          <w:marRight w:val="0"/>
          <w:marTop w:val="0"/>
          <w:marBottom w:val="0"/>
          <w:divBdr>
            <w:top w:val="none" w:sz="0" w:space="0" w:color="auto"/>
            <w:left w:val="none" w:sz="0" w:space="0" w:color="auto"/>
            <w:bottom w:val="none" w:sz="0" w:space="0" w:color="auto"/>
            <w:right w:val="none" w:sz="0" w:space="0" w:color="auto"/>
          </w:divBdr>
        </w:div>
        <w:div w:id="1975909">
          <w:marLeft w:val="0"/>
          <w:marRight w:val="0"/>
          <w:marTop w:val="0"/>
          <w:marBottom w:val="0"/>
          <w:divBdr>
            <w:top w:val="none" w:sz="0" w:space="0" w:color="auto"/>
            <w:left w:val="none" w:sz="0" w:space="0" w:color="auto"/>
            <w:bottom w:val="none" w:sz="0" w:space="0" w:color="auto"/>
            <w:right w:val="none" w:sz="0" w:space="0" w:color="auto"/>
          </w:divBdr>
        </w:div>
        <w:div w:id="242376011">
          <w:marLeft w:val="0"/>
          <w:marRight w:val="0"/>
          <w:marTop w:val="0"/>
          <w:marBottom w:val="0"/>
          <w:divBdr>
            <w:top w:val="none" w:sz="0" w:space="0" w:color="auto"/>
            <w:left w:val="none" w:sz="0" w:space="0" w:color="auto"/>
            <w:bottom w:val="none" w:sz="0" w:space="0" w:color="auto"/>
            <w:right w:val="none" w:sz="0" w:space="0" w:color="auto"/>
          </w:divBdr>
        </w:div>
        <w:div w:id="882446148">
          <w:marLeft w:val="0"/>
          <w:marRight w:val="0"/>
          <w:marTop w:val="0"/>
          <w:marBottom w:val="0"/>
          <w:divBdr>
            <w:top w:val="none" w:sz="0" w:space="0" w:color="auto"/>
            <w:left w:val="none" w:sz="0" w:space="0" w:color="auto"/>
            <w:bottom w:val="none" w:sz="0" w:space="0" w:color="auto"/>
            <w:right w:val="none" w:sz="0" w:space="0" w:color="auto"/>
          </w:divBdr>
        </w:div>
        <w:div w:id="996106755">
          <w:marLeft w:val="0"/>
          <w:marRight w:val="0"/>
          <w:marTop w:val="0"/>
          <w:marBottom w:val="0"/>
          <w:divBdr>
            <w:top w:val="none" w:sz="0" w:space="0" w:color="auto"/>
            <w:left w:val="none" w:sz="0" w:space="0" w:color="auto"/>
            <w:bottom w:val="none" w:sz="0" w:space="0" w:color="auto"/>
            <w:right w:val="none" w:sz="0" w:space="0" w:color="auto"/>
          </w:divBdr>
        </w:div>
        <w:div w:id="570386779">
          <w:marLeft w:val="0"/>
          <w:marRight w:val="0"/>
          <w:marTop w:val="0"/>
          <w:marBottom w:val="0"/>
          <w:divBdr>
            <w:top w:val="none" w:sz="0" w:space="0" w:color="auto"/>
            <w:left w:val="none" w:sz="0" w:space="0" w:color="auto"/>
            <w:bottom w:val="none" w:sz="0" w:space="0" w:color="auto"/>
            <w:right w:val="none" w:sz="0" w:space="0" w:color="auto"/>
          </w:divBdr>
        </w:div>
        <w:div w:id="1600722188">
          <w:marLeft w:val="0"/>
          <w:marRight w:val="0"/>
          <w:marTop w:val="0"/>
          <w:marBottom w:val="0"/>
          <w:divBdr>
            <w:top w:val="none" w:sz="0" w:space="0" w:color="auto"/>
            <w:left w:val="none" w:sz="0" w:space="0" w:color="auto"/>
            <w:bottom w:val="none" w:sz="0" w:space="0" w:color="auto"/>
            <w:right w:val="none" w:sz="0" w:space="0" w:color="auto"/>
          </w:divBdr>
        </w:div>
        <w:div w:id="2116510608">
          <w:marLeft w:val="0"/>
          <w:marRight w:val="0"/>
          <w:marTop w:val="0"/>
          <w:marBottom w:val="0"/>
          <w:divBdr>
            <w:top w:val="none" w:sz="0" w:space="0" w:color="auto"/>
            <w:left w:val="none" w:sz="0" w:space="0" w:color="auto"/>
            <w:bottom w:val="none" w:sz="0" w:space="0" w:color="auto"/>
            <w:right w:val="none" w:sz="0" w:space="0" w:color="auto"/>
          </w:divBdr>
        </w:div>
        <w:div w:id="753941110">
          <w:marLeft w:val="0"/>
          <w:marRight w:val="0"/>
          <w:marTop w:val="0"/>
          <w:marBottom w:val="0"/>
          <w:divBdr>
            <w:top w:val="none" w:sz="0" w:space="0" w:color="auto"/>
            <w:left w:val="none" w:sz="0" w:space="0" w:color="auto"/>
            <w:bottom w:val="none" w:sz="0" w:space="0" w:color="auto"/>
            <w:right w:val="none" w:sz="0" w:space="0" w:color="auto"/>
          </w:divBdr>
        </w:div>
        <w:div w:id="1235237261">
          <w:marLeft w:val="0"/>
          <w:marRight w:val="0"/>
          <w:marTop w:val="0"/>
          <w:marBottom w:val="0"/>
          <w:divBdr>
            <w:top w:val="none" w:sz="0" w:space="0" w:color="auto"/>
            <w:left w:val="none" w:sz="0" w:space="0" w:color="auto"/>
            <w:bottom w:val="none" w:sz="0" w:space="0" w:color="auto"/>
            <w:right w:val="none" w:sz="0" w:space="0" w:color="auto"/>
          </w:divBdr>
        </w:div>
        <w:div w:id="1602643509">
          <w:marLeft w:val="0"/>
          <w:marRight w:val="0"/>
          <w:marTop w:val="0"/>
          <w:marBottom w:val="0"/>
          <w:divBdr>
            <w:top w:val="none" w:sz="0" w:space="0" w:color="auto"/>
            <w:left w:val="none" w:sz="0" w:space="0" w:color="auto"/>
            <w:bottom w:val="none" w:sz="0" w:space="0" w:color="auto"/>
            <w:right w:val="none" w:sz="0" w:space="0" w:color="auto"/>
          </w:divBdr>
        </w:div>
        <w:div w:id="743525910">
          <w:marLeft w:val="0"/>
          <w:marRight w:val="0"/>
          <w:marTop w:val="0"/>
          <w:marBottom w:val="0"/>
          <w:divBdr>
            <w:top w:val="none" w:sz="0" w:space="0" w:color="auto"/>
            <w:left w:val="none" w:sz="0" w:space="0" w:color="auto"/>
            <w:bottom w:val="none" w:sz="0" w:space="0" w:color="auto"/>
            <w:right w:val="none" w:sz="0" w:space="0" w:color="auto"/>
          </w:divBdr>
        </w:div>
        <w:div w:id="1131023452">
          <w:marLeft w:val="0"/>
          <w:marRight w:val="0"/>
          <w:marTop w:val="0"/>
          <w:marBottom w:val="0"/>
          <w:divBdr>
            <w:top w:val="none" w:sz="0" w:space="0" w:color="auto"/>
            <w:left w:val="none" w:sz="0" w:space="0" w:color="auto"/>
            <w:bottom w:val="none" w:sz="0" w:space="0" w:color="auto"/>
            <w:right w:val="none" w:sz="0" w:space="0" w:color="auto"/>
          </w:divBdr>
        </w:div>
        <w:div w:id="923338026">
          <w:marLeft w:val="0"/>
          <w:marRight w:val="0"/>
          <w:marTop w:val="0"/>
          <w:marBottom w:val="0"/>
          <w:divBdr>
            <w:top w:val="none" w:sz="0" w:space="0" w:color="auto"/>
            <w:left w:val="none" w:sz="0" w:space="0" w:color="auto"/>
            <w:bottom w:val="none" w:sz="0" w:space="0" w:color="auto"/>
            <w:right w:val="none" w:sz="0" w:space="0" w:color="auto"/>
          </w:divBdr>
        </w:div>
        <w:div w:id="371150888">
          <w:marLeft w:val="0"/>
          <w:marRight w:val="0"/>
          <w:marTop w:val="0"/>
          <w:marBottom w:val="0"/>
          <w:divBdr>
            <w:top w:val="none" w:sz="0" w:space="0" w:color="auto"/>
            <w:left w:val="none" w:sz="0" w:space="0" w:color="auto"/>
            <w:bottom w:val="none" w:sz="0" w:space="0" w:color="auto"/>
            <w:right w:val="none" w:sz="0" w:space="0" w:color="auto"/>
          </w:divBdr>
        </w:div>
        <w:div w:id="772437188">
          <w:marLeft w:val="0"/>
          <w:marRight w:val="0"/>
          <w:marTop w:val="0"/>
          <w:marBottom w:val="0"/>
          <w:divBdr>
            <w:top w:val="none" w:sz="0" w:space="0" w:color="auto"/>
            <w:left w:val="none" w:sz="0" w:space="0" w:color="auto"/>
            <w:bottom w:val="none" w:sz="0" w:space="0" w:color="auto"/>
            <w:right w:val="none" w:sz="0" w:space="0" w:color="auto"/>
          </w:divBdr>
        </w:div>
        <w:div w:id="912204048">
          <w:marLeft w:val="0"/>
          <w:marRight w:val="0"/>
          <w:marTop w:val="0"/>
          <w:marBottom w:val="0"/>
          <w:divBdr>
            <w:top w:val="none" w:sz="0" w:space="0" w:color="auto"/>
            <w:left w:val="none" w:sz="0" w:space="0" w:color="auto"/>
            <w:bottom w:val="none" w:sz="0" w:space="0" w:color="auto"/>
            <w:right w:val="none" w:sz="0" w:space="0" w:color="auto"/>
          </w:divBdr>
        </w:div>
        <w:div w:id="35551701">
          <w:marLeft w:val="0"/>
          <w:marRight w:val="0"/>
          <w:marTop w:val="0"/>
          <w:marBottom w:val="0"/>
          <w:divBdr>
            <w:top w:val="none" w:sz="0" w:space="0" w:color="auto"/>
            <w:left w:val="none" w:sz="0" w:space="0" w:color="auto"/>
            <w:bottom w:val="none" w:sz="0" w:space="0" w:color="auto"/>
            <w:right w:val="none" w:sz="0" w:space="0" w:color="auto"/>
          </w:divBdr>
        </w:div>
        <w:div w:id="35665930">
          <w:marLeft w:val="0"/>
          <w:marRight w:val="0"/>
          <w:marTop w:val="0"/>
          <w:marBottom w:val="0"/>
          <w:divBdr>
            <w:top w:val="none" w:sz="0" w:space="0" w:color="auto"/>
            <w:left w:val="none" w:sz="0" w:space="0" w:color="auto"/>
            <w:bottom w:val="none" w:sz="0" w:space="0" w:color="auto"/>
            <w:right w:val="none" w:sz="0" w:space="0" w:color="auto"/>
          </w:divBdr>
        </w:div>
        <w:div w:id="1872761169">
          <w:marLeft w:val="0"/>
          <w:marRight w:val="0"/>
          <w:marTop w:val="0"/>
          <w:marBottom w:val="0"/>
          <w:divBdr>
            <w:top w:val="none" w:sz="0" w:space="0" w:color="auto"/>
            <w:left w:val="none" w:sz="0" w:space="0" w:color="auto"/>
            <w:bottom w:val="none" w:sz="0" w:space="0" w:color="auto"/>
            <w:right w:val="none" w:sz="0" w:space="0" w:color="auto"/>
          </w:divBdr>
        </w:div>
        <w:div w:id="1437021207">
          <w:marLeft w:val="0"/>
          <w:marRight w:val="0"/>
          <w:marTop w:val="0"/>
          <w:marBottom w:val="0"/>
          <w:divBdr>
            <w:top w:val="none" w:sz="0" w:space="0" w:color="auto"/>
            <w:left w:val="none" w:sz="0" w:space="0" w:color="auto"/>
            <w:bottom w:val="none" w:sz="0" w:space="0" w:color="auto"/>
            <w:right w:val="none" w:sz="0" w:space="0" w:color="auto"/>
          </w:divBdr>
        </w:div>
        <w:div w:id="1874924794">
          <w:marLeft w:val="0"/>
          <w:marRight w:val="0"/>
          <w:marTop w:val="0"/>
          <w:marBottom w:val="0"/>
          <w:divBdr>
            <w:top w:val="none" w:sz="0" w:space="0" w:color="auto"/>
            <w:left w:val="none" w:sz="0" w:space="0" w:color="auto"/>
            <w:bottom w:val="none" w:sz="0" w:space="0" w:color="auto"/>
            <w:right w:val="none" w:sz="0" w:space="0" w:color="auto"/>
          </w:divBdr>
        </w:div>
        <w:div w:id="1306468636">
          <w:marLeft w:val="0"/>
          <w:marRight w:val="0"/>
          <w:marTop w:val="0"/>
          <w:marBottom w:val="0"/>
          <w:divBdr>
            <w:top w:val="none" w:sz="0" w:space="0" w:color="auto"/>
            <w:left w:val="none" w:sz="0" w:space="0" w:color="auto"/>
            <w:bottom w:val="none" w:sz="0" w:space="0" w:color="auto"/>
            <w:right w:val="none" w:sz="0" w:space="0" w:color="auto"/>
          </w:divBdr>
        </w:div>
        <w:div w:id="1193416060">
          <w:marLeft w:val="0"/>
          <w:marRight w:val="0"/>
          <w:marTop w:val="0"/>
          <w:marBottom w:val="0"/>
          <w:divBdr>
            <w:top w:val="none" w:sz="0" w:space="0" w:color="auto"/>
            <w:left w:val="none" w:sz="0" w:space="0" w:color="auto"/>
            <w:bottom w:val="none" w:sz="0" w:space="0" w:color="auto"/>
            <w:right w:val="none" w:sz="0" w:space="0" w:color="auto"/>
          </w:divBdr>
        </w:div>
        <w:div w:id="1094590737">
          <w:marLeft w:val="0"/>
          <w:marRight w:val="0"/>
          <w:marTop w:val="0"/>
          <w:marBottom w:val="0"/>
          <w:divBdr>
            <w:top w:val="none" w:sz="0" w:space="0" w:color="auto"/>
            <w:left w:val="none" w:sz="0" w:space="0" w:color="auto"/>
            <w:bottom w:val="none" w:sz="0" w:space="0" w:color="auto"/>
            <w:right w:val="none" w:sz="0" w:space="0" w:color="auto"/>
          </w:divBdr>
        </w:div>
        <w:div w:id="322047737">
          <w:marLeft w:val="0"/>
          <w:marRight w:val="0"/>
          <w:marTop w:val="0"/>
          <w:marBottom w:val="0"/>
          <w:divBdr>
            <w:top w:val="none" w:sz="0" w:space="0" w:color="auto"/>
            <w:left w:val="none" w:sz="0" w:space="0" w:color="auto"/>
            <w:bottom w:val="none" w:sz="0" w:space="0" w:color="auto"/>
            <w:right w:val="none" w:sz="0" w:space="0" w:color="auto"/>
          </w:divBdr>
        </w:div>
        <w:div w:id="1875730194">
          <w:marLeft w:val="0"/>
          <w:marRight w:val="0"/>
          <w:marTop w:val="0"/>
          <w:marBottom w:val="0"/>
          <w:divBdr>
            <w:top w:val="none" w:sz="0" w:space="0" w:color="auto"/>
            <w:left w:val="none" w:sz="0" w:space="0" w:color="auto"/>
            <w:bottom w:val="none" w:sz="0" w:space="0" w:color="auto"/>
            <w:right w:val="none" w:sz="0" w:space="0" w:color="auto"/>
          </w:divBdr>
        </w:div>
        <w:div w:id="1355644709">
          <w:marLeft w:val="0"/>
          <w:marRight w:val="0"/>
          <w:marTop w:val="0"/>
          <w:marBottom w:val="0"/>
          <w:divBdr>
            <w:top w:val="none" w:sz="0" w:space="0" w:color="auto"/>
            <w:left w:val="none" w:sz="0" w:space="0" w:color="auto"/>
            <w:bottom w:val="none" w:sz="0" w:space="0" w:color="auto"/>
            <w:right w:val="none" w:sz="0" w:space="0" w:color="auto"/>
          </w:divBdr>
        </w:div>
        <w:div w:id="1822690536">
          <w:marLeft w:val="0"/>
          <w:marRight w:val="0"/>
          <w:marTop w:val="0"/>
          <w:marBottom w:val="0"/>
          <w:divBdr>
            <w:top w:val="none" w:sz="0" w:space="0" w:color="auto"/>
            <w:left w:val="none" w:sz="0" w:space="0" w:color="auto"/>
            <w:bottom w:val="none" w:sz="0" w:space="0" w:color="auto"/>
            <w:right w:val="none" w:sz="0" w:space="0" w:color="auto"/>
          </w:divBdr>
        </w:div>
        <w:div w:id="1037314888">
          <w:marLeft w:val="0"/>
          <w:marRight w:val="0"/>
          <w:marTop w:val="0"/>
          <w:marBottom w:val="0"/>
          <w:divBdr>
            <w:top w:val="none" w:sz="0" w:space="0" w:color="auto"/>
            <w:left w:val="none" w:sz="0" w:space="0" w:color="auto"/>
            <w:bottom w:val="none" w:sz="0" w:space="0" w:color="auto"/>
            <w:right w:val="none" w:sz="0" w:space="0" w:color="auto"/>
          </w:divBdr>
        </w:div>
        <w:div w:id="2000841970">
          <w:marLeft w:val="0"/>
          <w:marRight w:val="0"/>
          <w:marTop w:val="0"/>
          <w:marBottom w:val="0"/>
          <w:divBdr>
            <w:top w:val="none" w:sz="0" w:space="0" w:color="auto"/>
            <w:left w:val="none" w:sz="0" w:space="0" w:color="auto"/>
            <w:bottom w:val="none" w:sz="0" w:space="0" w:color="auto"/>
            <w:right w:val="none" w:sz="0" w:space="0" w:color="auto"/>
          </w:divBdr>
        </w:div>
        <w:div w:id="611013451">
          <w:marLeft w:val="0"/>
          <w:marRight w:val="0"/>
          <w:marTop w:val="0"/>
          <w:marBottom w:val="0"/>
          <w:divBdr>
            <w:top w:val="none" w:sz="0" w:space="0" w:color="auto"/>
            <w:left w:val="none" w:sz="0" w:space="0" w:color="auto"/>
            <w:bottom w:val="none" w:sz="0" w:space="0" w:color="auto"/>
            <w:right w:val="none" w:sz="0" w:space="0" w:color="auto"/>
          </w:divBdr>
        </w:div>
        <w:div w:id="292634775">
          <w:marLeft w:val="0"/>
          <w:marRight w:val="0"/>
          <w:marTop w:val="0"/>
          <w:marBottom w:val="0"/>
          <w:divBdr>
            <w:top w:val="none" w:sz="0" w:space="0" w:color="auto"/>
            <w:left w:val="none" w:sz="0" w:space="0" w:color="auto"/>
            <w:bottom w:val="none" w:sz="0" w:space="0" w:color="auto"/>
            <w:right w:val="none" w:sz="0" w:space="0" w:color="auto"/>
          </w:divBdr>
        </w:div>
        <w:div w:id="2119133716">
          <w:marLeft w:val="0"/>
          <w:marRight w:val="0"/>
          <w:marTop w:val="0"/>
          <w:marBottom w:val="0"/>
          <w:divBdr>
            <w:top w:val="none" w:sz="0" w:space="0" w:color="auto"/>
            <w:left w:val="none" w:sz="0" w:space="0" w:color="auto"/>
            <w:bottom w:val="none" w:sz="0" w:space="0" w:color="auto"/>
            <w:right w:val="none" w:sz="0" w:space="0" w:color="auto"/>
          </w:divBdr>
        </w:div>
        <w:div w:id="948969241">
          <w:marLeft w:val="0"/>
          <w:marRight w:val="0"/>
          <w:marTop w:val="0"/>
          <w:marBottom w:val="0"/>
          <w:divBdr>
            <w:top w:val="none" w:sz="0" w:space="0" w:color="auto"/>
            <w:left w:val="none" w:sz="0" w:space="0" w:color="auto"/>
            <w:bottom w:val="none" w:sz="0" w:space="0" w:color="auto"/>
            <w:right w:val="none" w:sz="0" w:space="0" w:color="auto"/>
          </w:divBdr>
        </w:div>
        <w:div w:id="85198110">
          <w:marLeft w:val="0"/>
          <w:marRight w:val="0"/>
          <w:marTop w:val="0"/>
          <w:marBottom w:val="0"/>
          <w:divBdr>
            <w:top w:val="none" w:sz="0" w:space="0" w:color="auto"/>
            <w:left w:val="none" w:sz="0" w:space="0" w:color="auto"/>
            <w:bottom w:val="none" w:sz="0" w:space="0" w:color="auto"/>
            <w:right w:val="none" w:sz="0" w:space="0" w:color="auto"/>
          </w:divBdr>
        </w:div>
        <w:div w:id="1396051383">
          <w:marLeft w:val="0"/>
          <w:marRight w:val="0"/>
          <w:marTop w:val="0"/>
          <w:marBottom w:val="0"/>
          <w:divBdr>
            <w:top w:val="none" w:sz="0" w:space="0" w:color="auto"/>
            <w:left w:val="none" w:sz="0" w:space="0" w:color="auto"/>
            <w:bottom w:val="none" w:sz="0" w:space="0" w:color="auto"/>
            <w:right w:val="none" w:sz="0" w:space="0" w:color="auto"/>
          </w:divBdr>
        </w:div>
        <w:div w:id="53230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919</Words>
  <Characters>5250</Characters>
  <Application>Microsoft Office Word</Application>
  <DocSecurity>0</DocSecurity>
  <Lines>83</Lines>
  <Paragraphs>35</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Haaning Høj</dc:creator>
  <cp:keywords/>
  <dc:description/>
  <cp:lastModifiedBy>Gitte Haaning Høj</cp:lastModifiedBy>
  <cp:revision>1</cp:revision>
  <dcterms:created xsi:type="dcterms:W3CDTF">2026-02-07T12:25:00Z</dcterms:created>
  <dcterms:modified xsi:type="dcterms:W3CDTF">2026-02-07T12:31:00Z</dcterms:modified>
</cp:coreProperties>
</file>